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https://www.velvetjobs.com/job-descriptions/support-analyst-senior-support-analyst</w:t>
        </w:r>
      </w:hyperlink>
    </w:p>
    <w:p>
      <w:pPr>
        <w:pStyle w:val="Heading1"/>
      </w:pPr>
      <w:bookmarkStart w:id="21" w:name="example-of-support-analyst-senior-support-analyst-job-description"/>
      <w:r>
        <w:t xml:space="preserve">Example of Support Analyst / Senior Support Analyst Job Description</w:t>
      </w:r>
      <w:bookmarkEnd w:id="21"/>
    </w:p>
    <w:p>
      <w:pPr>
        <w:pStyle w:val="Compact"/>
      </w:pPr>
      <w:r>
        <w:t xml:space="preserve">Our company is hiring for a support analyst / senior support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analyst-senior-support-analyst"/>
      <w:r>
        <w:t xml:space="preserve">Responsibilities for support analyst / senior support analyst</w:t>
      </w:r>
      <w:bookmarkEnd w:id="22"/>
    </w:p>
    <w:p>
      <w:pPr>
        <w:pStyle w:val="Compact"/>
        <w:numPr>
          <w:numId w:val="1001"/>
          <w:ilvl w:val="0"/>
        </w:numPr>
      </w:pPr>
      <w:r>
        <w:t xml:space="preserve">Responsible for monitoring 3rd party providers such as Fujitsu, Compugen to ensure service SLA’s are met on a per incident basis</w:t>
      </w:r>
    </w:p>
    <w:p>
      <w:pPr>
        <w:pStyle w:val="Compact"/>
        <w:numPr>
          <w:numId w:val="1001"/>
          <w:ilvl w:val="0"/>
        </w:numPr>
      </w:pPr>
      <w:r>
        <w:t xml:space="preserve">Responsible for communicating with users during any outages or planned service interruptions</w:t>
      </w:r>
    </w:p>
    <w:p>
      <w:pPr>
        <w:pStyle w:val="Compact"/>
        <w:numPr>
          <w:numId w:val="1001"/>
          <w:ilvl w:val="0"/>
        </w:numPr>
      </w:pPr>
      <w:r>
        <w:t xml:space="preserve">Work with IT management to try and continually improve customer service to the business community</w:t>
      </w:r>
    </w:p>
    <w:p>
      <w:pPr>
        <w:pStyle w:val="Compact"/>
        <w:numPr>
          <w:numId w:val="1001"/>
          <w:ilvl w:val="0"/>
        </w:numPr>
      </w:pPr>
      <w:r>
        <w:t xml:space="preserve">Assist Manager IT Services with budget projections for hardware and software and generating infrastructure reports</w:t>
      </w:r>
    </w:p>
    <w:p>
      <w:pPr>
        <w:pStyle w:val="Compact"/>
        <w:numPr>
          <w:numId w:val="1001"/>
          <w:ilvl w:val="0"/>
        </w:numPr>
      </w:pPr>
      <w:r>
        <w:t xml:space="preserve">Develop and manage reports on multiple key performance indicatiors and metrics across Revenue Cycle Management for all work types and other existing and new metrics</w:t>
      </w:r>
    </w:p>
    <w:p>
      <w:pPr>
        <w:pStyle w:val="Compact"/>
        <w:numPr>
          <w:numId w:val="1001"/>
          <w:ilvl w:val="0"/>
        </w:numPr>
      </w:pPr>
      <w:r>
        <w:t xml:space="preserve">Serve as SME regarding the process flow of the life of a claim including understanding systems used and functions performed within each work type, dependancies/ interactions and identification of potential impact resulting from any change</w:t>
      </w:r>
    </w:p>
    <w:p>
      <w:pPr>
        <w:pStyle w:val="Compact"/>
        <w:numPr>
          <w:numId w:val="1001"/>
          <w:ilvl w:val="0"/>
        </w:numPr>
      </w:pPr>
      <w:r>
        <w:t xml:space="preserve">Budgeting.Work with assigned leaders to assist in developing operational budgets, analyzing and summarizing budgets for review meetings and participating in budget summary preparation for the Board of Directors</w:t>
      </w:r>
    </w:p>
    <w:p>
      <w:pPr>
        <w:pStyle w:val="Compact"/>
        <w:numPr>
          <w:numId w:val="1001"/>
          <w:ilvl w:val="0"/>
        </w:numPr>
      </w:pPr>
      <w:r>
        <w:t xml:space="preserve">Own escalated support requests (SRs), and when appropriate, handle issues to completion</w:t>
      </w:r>
    </w:p>
    <w:p>
      <w:pPr>
        <w:pStyle w:val="Compact"/>
        <w:numPr>
          <w:numId w:val="1001"/>
          <w:ilvl w:val="0"/>
        </w:numPr>
      </w:pPr>
      <w:r>
        <w:t xml:space="preserve">Regular communication with members on escalated issues, including the setting of appropriate expectations on follow up</w:t>
      </w:r>
    </w:p>
    <w:p>
      <w:pPr>
        <w:pStyle w:val="Compact"/>
        <w:numPr>
          <w:numId w:val="1001"/>
          <w:ilvl w:val="0"/>
        </w:numPr>
      </w:pPr>
      <w:r>
        <w:t xml:space="preserve">Key account responsibilities (determine who are the key accounts, establish and maintain regular communication with the members per an agreed upon timeline)</w:t>
      </w:r>
    </w:p>
    <w:p>
      <w:pPr>
        <w:pStyle w:val="Heading2"/>
      </w:pPr>
      <w:bookmarkStart w:id="23" w:name="qualifications-for-support-analyst-senior-support-analyst"/>
      <w:r>
        <w:t xml:space="preserve">Qualifications for support analyst / senior support analyst</w:t>
      </w:r>
      <w:bookmarkEnd w:id="23"/>
    </w:p>
    <w:p>
      <w:pPr>
        <w:pStyle w:val="Compact"/>
        <w:numPr>
          <w:numId w:val="1002"/>
          <w:ilvl w:val="0"/>
        </w:numPr>
      </w:pPr>
      <w:r>
        <w:t xml:space="preserve">A University or College degree in Business/Finance or related field</w:t>
      </w:r>
    </w:p>
    <w:p>
      <w:pPr>
        <w:pStyle w:val="Compact"/>
        <w:numPr>
          <w:numId w:val="1002"/>
          <w:ilvl w:val="0"/>
        </w:numPr>
      </w:pPr>
      <w:r>
        <w:t xml:space="preserve">Positive &amp; enthusiastic Team Player</w:t>
      </w:r>
    </w:p>
    <w:p>
      <w:pPr>
        <w:pStyle w:val="Compact"/>
        <w:numPr>
          <w:numId w:val="1002"/>
          <w:ilvl w:val="0"/>
        </w:numPr>
      </w:pPr>
      <w:r>
        <w:t xml:space="preserve">2 year of experience with .NET application server</w:t>
      </w:r>
    </w:p>
    <w:p>
      <w:pPr>
        <w:pStyle w:val="Compact"/>
        <w:numPr>
          <w:numId w:val="1002"/>
          <w:ilvl w:val="0"/>
        </w:numPr>
      </w:pPr>
      <w:r>
        <w:t xml:space="preserve">Monitor, co-ordinate and respond to Support Incidents as per the criteria specified in the relevant SLA</w:t>
      </w:r>
    </w:p>
    <w:p>
      <w:pPr>
        <w:pStyle w:val="Compact"/>
        <w:numPr>
          <w:numId w:val="1002"/>
          <w:ilvl w:val="0"/>
        </w:numPr>
      </w:pPr>
      <w:r>
        <w:t xml:space="preserve">Complete and co-ordinate complex impact assessments</w:t>
      </w:r>
    </w:p>
    <w:p>
      <w:pPr>
        <w:pStyle w:val="Compact"/>
        <w:numPr>
          <w:numId w:val="1002"/>
          <w:ilvl w:val="0"/>
        </w:numPr>
      </w:pPr>
      <w:r>
        <w:t xml:space="preserve">Strong understanding of financial markets - equities, fixed income, futures, currency - will be considered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nalyst-senior-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nalyst-senior-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2021-10-28T18:39:13Z</dcterms:created>
  <dcterms:modified xsi:type="dcterms:W3CDTF">2021-10-28T18:39:13Z</dcterms:modified>
</cp:coreProperties>
</file>