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</w:t>
        </w:r>
      </w:hyperlink>
    </w:p>
    <w:p>
      <w:pPr>
        <w:pStyle w:val="Heading1"/>
      </w:pPr>
      <w:bookmarkStart w:id="21" w:name="example-of-supply-job-description"/>
      <w:r>
        <w:t xml:space="preserve">Example of Supply Job Description</w:t>
      </w:r>
      <w:bookmarkEnd w:id="21"/>
    </w:p>
    <w:p>
      <w:pPr>
        <w:pStyle w:val="Compact"/>
      </w:pPr>
      <w:r>
        <w:t xml:space="preserve">Our company is growing rapidly and is looking to fill the role of supply.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y"/>
      <w:r>
        <w:t xml:space="preserve">Responsibilities for supply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be a Problem solver, analytical thinker, able to articulate the case and engage people to support to achieve the goal</w:t>
      </w:r>
    </w:p>
    <w:p>
      <w:pPr>
        <w:pStyle w:val="Compact"/>
        <w:numPr>
          <w:numId w:val="1001"/>
          <w:ilvl w:val="0"/>
        </w:numPr>
      </w:pPr>
      <w:r>
        <w:t xml:space="preserve">Engagement - Great communication skills and the ability to develop good cross functional, and collaborative working relationships</w:t>
      </w:r>
    </w:p>
    <w:p>
      <w:pPr>
        <w:pStyle w:val="Compact"/>
        <w:numPr>
          <w:numId w:val="1001"/>
          <w:ilvl w:val="0"/>
        </w:numPr>
      </w:pPr>
      <w:r>
        <w:t xml:space="preserve">Commercial Acumen – a disposition of creating Sales driven and responsive Supply Chains</w:t>
      </w:r>
    </w:p>
    <w:p>
      <w:pPr>
        <w:pStyle w:val="Compact"/>
        <w:numPr>
          <w:numId w:val="1001"/>
          <w:ilvl w:val="0"/>
        </w:numPr>
      </w:pPr>
      <w:r>
        <w:t xml:space="preserve">Establish and maintain appropriate stock levels of all materials utilized by network technicians in the completion of customer orders to ensure service objectives are met</w:t>
      </w:r>
    </w:p>
    <w:p>
      <w:pPr>
        <w:pStyle w:val="Compact"/>
        <w:numPr>
          <w:numId w:val="1001"/>
          <w:ilvl w:val="0"/>
        </w:numPr>
      </w:pPr>
      <w:r>
        <w:t xml:space="preserve">Order, receive and put away materials in pre-established bins, shelves and other locations within the garage/storeroom</w:t>
      </w:r>
    </w:p>
    <w:p>
      <w:pPr>
        <w:pStyle w:val="Compact"/>
        <w:numPr>
          <w:numId w:val="1001"/>
          <w:ilvl w:val="0"/>
        </w:numPr>
      </w:pPr>
      <w:r>
        <w:t xml:space="preserve">Check Stocking levels (MRO) and return excess or order materials as needed</w:t>
      </w:r>
    </w:p>
    <w:p>
      <w:pPr>
        <w:pStyle w:val="Compact"/>
        <w:numPr>
          <w:numId w:val="1001"/>
          <w:ilvl w:val="0"/>
        </w:numPr>
      </w:pPr>
      <w:r>
        <w:t xml:space="preserve">Set up and rearrange storeroom layout when needed</w:t>
      </w:r>
    </w:p>
    <w:p>
      <w:pPr>
        <w:pStyle w:val="Compact"/>
        <w:numPr>
          <w:numId w:val="1001"/>
          <w:ilvl w:val="0"/>
        </w:numPr>
      </w:pPr>
      <w:r>
        <w:t xml:space="preserve">Re-grid LNO garage locations as assigned</w:t>
      </w:r>
    </w:p>
    <w:p>
      <w:pPr>
        <w:pStyle w:val="Compact"/>
        <w:numPr>
          <w:numId w:val="1001"/>
          <w:ilvl w:val="0"/>
        </w:numPr>
      </w:pPr>
      <w:r>
        <w:t xml:space="preserve">Re-label material numbers when required</w:t>
      </w:r>
    </w:p>
    <w:p>
      <w:pPr>
        <w:pStyle w:val="Compact"/>
        <w:numPr>
          <w:numId w:val="1001"/>
          <w:ilvl w:val="0"/>
        </w:numPr>
      </w:pPr>
      <w:r>
        <w:t xml:space="preserve">Get rid of all empty boxes in a timely manner</w:t>
      </w:r>
    </w:p>
    <w:p>
      <w:pPr>
        <w:pStyle w:val="Heading2"/>
      </w:pPr>
      <w:bookmarkStart w:id="23" w:name="qualifications-for-supply"/>
      <w:r>
        <w:t xml:space="preserve">Qualifications for supply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well in a group or Independently</w:t>
      </w:r>
    </w:p>
    <w:p>
      <w:pPr>
        <w:pStyle w:val="Compact"/>
        <w:numPr>
          <w:numId w:val="1002"/>
          <w:ilvl w:val="0"/>
        </w:numPr>
      </w:pPr>
      <w:r>
        <w:t xml:space="preserve">1-3 years in publishing industry and 3-5 years in Supply Chain, Marketing or Operations is preferred, but not necessary</w:t>
      </w:r>
    </w:p>
    <w:p>
      <w:pPr>
        <w:pStyle w:val="Compact"/>
        <w:numPr>
          <w:numId w:val="1002"/>
          <w:ilvl w:val="0"/>
        </w:numPr>
      </w:pPr>
      <w:r>
        <w:t xml:space="preserve">3rd level degree essential in Business, Finance, Engineering or related discipline</w:t>
      </w:r>
    </w:p>
    <w:p>
      <w:pPr>
        <w:pStyle w:val="Compact"/>
        <w:numPr>
          <w:numId w:val="1002"/>
          <w:ilvl w:val="0"/>
        </w:numPr>
      </w:pPr>
      <w:r>
        <w:t xml:space="preserve">2-3 years relevant experience or Post Graduate Supply Chain Qualification</w:t>
      </w:r>
    </w:p>
    <w:p>
      <w:pPr>
        <w:pStyle w:val="Compact"/>
        <w:numPr>
          <w:numId w:val="1002"/>
          <w:ilvl w:val="0"/>
        </w:numPr>
      </w:pPr>
      <w:r>
        <w:t xml:space="preserve">Industry specific qualification would be an advantage APICs, IBF, IIPMM</w:t>
      </w:r>
    </w:p>
    <w:p>
      <w:pPr>
        <w:pStyle w:val="Compact"/>
        <w:numPr>
          <w:numId w:val="1002"/>
          <w:ilvl w:val="0"/>
        </w:numPr>
      </w:pPr>
      <w:r>
        <w:t xml:space="preserve">1 year of experience in Supply Chain / Operations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2021-10-28T13:00:14Z</dcterms:created>
  <dcterms:modified xsi:type="dcterms:W3CDTF">2021-10-28T13:00:14Z</dcterms:modified>
</cp:coreProperties>
</file>