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https://www.velvetjobs.com/job-descriptions/supply-management</w:t>
        </w:r>
      </w:hyperlink>
    </w:p>
    <w:p>
      <w:pPr>
        <w:pStyle w:val="Heading1"/>
      </w:pPr>
      <w:bookmarkStart w:id="21" w:name="example-of-supply-management-job-description"/>
      <w:r>
        <w:t xml:space="preserve">Example of Supply Management Job Description</w:t>
      </w:r>
      <w:bookmarkEnd w:id="21"/>
    </w:p>
    <w:p>
      <w:pPr>
        <w:pStyle w:val="Compact"/>
      </w:pPr>
      <w:r>
        <w:t xml:space="preserve">Our growing company is hiring for a supply management. Thank you in advance for taking a look at the list of responsibilities and qualifications. We look forward to reviewing your resume.</w:t>
      </w:r>
    </w:p>
    <w:p>
      <w:pPr>
        <w:pStyle w:val="Heading2"/>
      </w:pPr>
      <w:bookmarkStart w:id="22" w:name="responsibilities-for-supply-management"/>
      <w:r>
        <w:t xml:space="preserve">Responsibilities for supply management</w:t>
      </w:r>
      <w:bookmarkEnd w:id="22"/>
    </w:p>
    <w:p>
      <w:pPr>
        <w:pStyle w:val="Compact"/>
        <w:numPr>
          <w:numId w:val="1001"/>
          <w:ilvl w:val="0"/>
        </w:numPr>
      </w:pPr>
      <w:r>
        <w:t xml:space="preserve">Compile statistical data to generate metrics on key performance indexes within the Supply Management Operations team</w:t>
      </w:r>
    </w:p>
    <w:p>
      <w:pPr>
        <w:pStyle w:val="Compact"/>
        <w:numPr>
          <w:numId w:val="1001"/>
          <w:ilvl w:val="0"/>
        </w:numPr>
      </w:pPr>
      <w:r>
        <w:t xml:space="preserve">Collaborate with Supply Management team leads (Strategic Sourcing and Vendor Management) to support initiatives and implement process improvements across the entire team</w:t>
      </w:r>
    </w:p>
    <w:p>
      <w:pPr>
        <w:pStyle w:val="Compact"/>
        <w:numPr>
          <w:numId w:val="1001"/>
          <w:ilvl w:val="0"/>
        </w:numPr>
      </w:pPr>
      <w:r>
        <w:t xml:space="preserve">Work with Finance in support of SOX, Internal Audit and FP&amp;A efforts, collaborating on improvements to streamline processes and increase compliance to internal and external requirements</w:t>
      </w:r>
    </w:p>
    <w:p>
      <w:pPr>
        <w:pStyle w:val="Compact"/>
        <w:numPr>
          <w:numId w:val="1001"/>
          <w:ilvl w:val="0"/>
        </w:numPr>
      </w:pPr>
      <w:r>
        <w:t xml:space="preserve">Support efforts to consolidate multiple legacy systems onto one ERP system (SAP)</w:t>
      </w:r>
    </w:p>
    <w:p>
      <w:pPr>
        <w:pStyle w:val="Compact"/>
        <w:numPr>
          <w:numId w:val="1001"/>
          <w:ilvl w:val="0"/>
        </w:numPr>
      </w:pPr>
      <w:r>
        <w:t xml:space="preserve">Ability to negotiate pricing agreements and vendor contracts that require minimal changes</w:t>
      </w:r>
    </w:p>
    <w:p>
      <w:pPr>
        <w:pStyle w:val="Compact"/>
        <w:numPr>
          <w:numId w:val="1001"/>
          <w:ilvl w:val="0"/>
        </w:numPr>
      </w:pPr>
      <w:r>
        <w:t xml:space="preserve">Deep technical knowledge of server technology is required to influence HW eng and Product Management</w:t>
      </w:r>
    </w:p>
    <w:p>
      <w:pPr>
        <w:pStyle w:val="Compact"/>
        <w:numPr>
          <w:numId w:val="1001"/>
          <w:ilvl w:val="0"/>
        </w:numPr>
      </w:pPr>
      <w:r>
        <w:t xml:space="preserve">Define and drive technology roadmaps for key components is fundamental</w:t>
      </w:r>
    </w:p>
    <w:p>
      <w:pPr>
        <w:pStyle w:val="Compact"/>
        <w:numPr>
          <w:numId w:val="1001"/>
          <w:ilvl w:val="0"/>
        </w:numPr>
      </w:pPr>
      <w:r>
        <w:t xml:space="preserve">Own the Product Cost</w:t>
      </w:r>
    </w:p>
    <w:p>
      <w:pPr>
        <w:pStyle w:val="Compact"/>
        <w:numPr>
          <w:numId w:val="1001"/>
          <w:ilvl w:val="0"/>
        </w:numPr>
      </w:pPr>
      <w:r>
        <w:t xml:space="preserve">Independently initiate and drive commodity strategies in close collaboration with HW eng, Product Management, Finance, and Operations</w:t>
      </w:r>
    </w:p>
    <w:p>
      <w:pPr>
        <w:pStyle w:val="Compact"/>
        <w:numPr>
          <w:numId w:val="1001"/>
          <w:ilvl w:val="0"/>
        </w:numPr>
      </w:pPr>
      <w:r>
        <w:t xml:space="preserve">Foresee and develop long-range mitigation strategies for the commodity space</w:t>
      </w:r>
    </w:p>
    <w:p>
      <w:pPr>
        <w:pStyle w:val="Heading2"/>
      </w:pPr>
      <w:bookmarkStart w:id="23" w:name="qualifications-for-supply-management"/>
      <w:r>
        <w:t xml:space="preserve">Qualifications for supply management</w:t>
      </w:r>
      <w:bookmarkEnd w:id="23"/>
    </w:p>
    <w:p>
      <w:pPr>
        <w:pStyle w:val="Compact"/>
        <w:numPr>
          <w:numId w:val="1002"/>
          <w:ilvl w:val="0"/>
        </w:numPr>
      </w:pPr>
      <w:r>
        <w:t xml:space="preserve">Previous experience in strategic purchasing and/or supply management</w:t>
      </w:r>
    </w:p>
    <w:p>
      <w:pPr>
        <w:pStyle w:val="Compact"/>
        <w:numPr>
          <w:numId w:val="1002"/>
          <w:ilvl w:val="0"/>
        </w:numPr>
      </w:pPr>
      <w:r>
        <w:t xml:space="preserve">The successful candidate must possess the sophistication, communication, and interpersonal relationship skills to achieve results through credibility and earned influence, often in the absence of, or without the overt use of, direct authority</w:t>
      </w:r>
    </w:p>
    <w:p>
      <w:pPr>
        <w:pStyle w:val="Compact"/>
        <w:numPr>
          <w:numId w:val="1002"/>
          <w:ilvl w:val="0"/>
        </w:numPr>
      </w:pPr>
      <w:r>
        <w:t xml:space="preserve">Build a self sustaining team</w:t>
      </w:r>
    </w:p>
    <w:p>
      <w:pPr>
        <w:pStyle w:val="Compact"/>
        <w:numPr>
          <w:numId w:val="1002"/>
          <w:ilvl w:val="0"/>
        </w:numPr>
      </w:pPr>
      <w:r>
        <w:t xml:space="preserve">Able to develop strategic organizational changes to focus on each IC's strengths</w:t>
      </w:r>
    </w:p>
    <w:p>
      <w:pPr>
        <w:pStyle w:val="Compact"/>
        <w:numPr>
          <w:numId w:val="1002"/>
          <w:ilvl w:val="0"/>
        </w:numPr>
      </w:pPr>
      <w:r>
        <w:t xml:space="preserve">Prior experience in people management, product planning, production control, inventory management, or production / manufacturing operations</w:t>
      </w:r>
    </w:p>
    <w:p>
      <w:pPr>
        <w:pStyle w:val="Compact"/>
        <w:numPr>
          <w:numId w:val="1002"/>
          <w:ilvl w:val="0"/>
        </w:numPr>
      </w:pPr>
      <w:r>
        <w:t xml:space="preserve">The candidate must be able to exert tactful influence in a matrixed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