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https://www.velvetjobs.com/job-descriptions/supply-management-specialist</w:t>
        </w:r>
      </w:hyperlink>
    </w:p>
    <w:p>
      <w:pPr>
        <w:pStyle w:val="Heading1"/>
      </w:pPr>
      <w:bookmarkStart w:id="21" w:name="example-of-supply-management-specialist-job-description"/>
      <w:r>
        <w:t xml:space="preserve">Example of Supply Management Specialist Job Description</w:t>
      </w:r>
      <w:bookmarkEnd w:id="21"/>
    </w:p>
    <w:p>
      <w:pPr>
        <w:pStyle w:val="Compact"/>
      </w:pPr>
      <w:r>
        <w:t xml:space="preserve">Our growing company is searching for experienced candidates for the position of supply management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management-specialist"/>
      <w:r>
        <w:t xml:space="preserve">Responsibilities for supply management specialist</w:t>
      </w:r>
      <w:bookmarkEnd w:id="22"/>
    </w:p>
    <w:p>
      <w:pPr>
        <w:pStyle w:val="Compact"/>
        <w:numPr>
          <w:numId w:val="1001"/>
          <w:ilvl w:val="0"/>
        </w:numPr>
      </w:pPr>
      <w:r>
        <w:t xml:space="preserve">Conducts/rates mid-year and year end AE reviews</w:t>
      </w:r>
    </w:p>
    <w:p>
      <w:pPr>
        <w:pStyle w:val="Compact"/>
        <w:numPr>
          <w:numId w:val="1001"/>
          <w:ilvl w:val="0"/>
        </w:numPr>
      </w:pPr>
      <w:r>
        <w:t xml:space="preserve">Make sure suppliers use quoting protocol</w:t>
      </w:r>
    </w:p>
    <w:p>
      <w:pPr>
        <w:pStyle w:val="Compact"/>
        <w:numPr>
          <w:numId w:val="1001"/>
          <w:ilvl w:val="0"/>
        </w:numPr>
      </w:pPr>
      <w:r>
        <w:t xml:space="preserve">Use Decision Analysis when making significant re-sourcing or bringing on new supplier</w:t>
      </w:r>
    </w:p>
    <w:p>
      <w:pPr>
        <w:pStyle w:val="Compact"/>
        <w:numPr>
          <w:numId w:val="1001"/>
          <w:ilvl w:val="0"/>
        </w:numPr>
      </w:pPr>
      <w:r>
        <w:t xml:space="preserve">Verify new suppliers and clearly understand supplier performance, financial status, strategic direction</w:t>
      </w:r>
    </w:p>
    <w:p>
      <w:pPr>
        <w:pStyle w:val="Compact"/>
        <w:numPr>
          <w:numId w:val="1001"/>
          <w:ilvl w:val="0"/>
        </w:numPr>
      </w:pPr>
      <w:r>
        <w:t xml:space="preserve">Resolve pricing issues with suppliers</w:t>
      </w:r>
    </w:p>
    <w:p>
      <w:pPr>
        <w:pStyle w:val="Compact"/>
        <w:numPr>
          <w:numId w:val="1001"/>
          <w:ilvl w:val="0"/>
        </w:numPr>
      </w:pPr>
      <w:r>
        <w:t xml:space="preserve">Review commodity for supplier consolidation options</w:t>
      </w:r>
    </w:p>
    <w:p>
      <w:pPr>
        <w:pStyle w:val="Compact"/>
        <w:numPr>
          <w:numId w:val="1001"/>
          <w:ilvl w:val="0"/>
        </w:numPr>
      </w:pPr>
      <w:r>
        <w:t xml:space="preserve">Initiate/Update Tooling Bailment agreements and update in database</w:t>
      </w:r>
    </w:p>
    <w:p>
      <w:pPr>
        <w:pStyle w:val="Compact"/>
        <w:numPr>
          <w:numId w:val="1001"/>
          <w:ilvl w:val="0"/>
        </w:numPr>
      </w:pPr>
      <w:r>
        <w:t xml:space="preserve">Participate in Strategic Sourcing Teams</w:t>
      </w:r>
    </w:p>
    <w:p>
      <w:pPr>
        <w:pStyle w:val="Compact"/>
        <w:numPr>
          <w:numId w:val="1001"/>
          <w:ilvl w:val="0"/>
        </w:numPr>
      </w:pPr>
      <w:r>
        <w:t xml:space="preserve">Initiate, develop, issue, and implement NAVSUP Allowance policies, procedures, business rules, and guidance related to the supply chain function</w:t>
      </w:r>
    </w:p>
    <w:p>
      <w:pPr>
        <w:pStyle w:val="Compact"/>
        <w:numPr>
          <w:numId w:val="1001"/>
          <w:ilvl w:val="0"/>
        </w:numPr>
      </w:pPr>
      <w:r>
        <w:t xml:space="preserve">Coordinate the establishment of quantitative parameters for business process execution</w:t>
      </w:r>
    </w:p>
    <w:p>
      <w:pPr>
        <w:pStyle w:val="Heading2"/>
      </w:pPr>
      <w:bookmarkStart w:id="23" w:name="qualifications-for-supply-management-specialist"/>
      <w:r>
        <w:t xml:space="preserve">Qualifications for supply management specialist</w:t>
      </w:r>
      <w:bookmarkEnd w:id="23"/>
    </w:p>
    <w:p>
      <w:pPr>
        <w:pStyle w:val="Compact"/>
        <w:numPr>
          <w:numId w:val="1002"/>
          <w:ilvl w:val="0"/>
        </w:numPr>
      </w:pPr>
      <w:r>
        <w:t xml:space="preserve">Understanding of supply chain operations and the manufacturing environment</w:t>
      </w:r>
    </w:p>
    <w:p>
      <w:pPr>
        <w:pStyle w:val="Compact"/>
        <w:numPr>
          <w:numId w:val="1002"/>
          <w:ilvl w:val="0"/>
        </w:numPr>
      </w:pPr>
      <w:r>
        <w:t xml:space="preserve">5-7 years (+10 for Expert) of solution specialist (or equivalent customer facing) experience in areas appropriate to the job</w:t>
      </w:r>
    </w:p>
    <w:p>
      <w:pPr>
        <w:pStyle w:val="Compact"/>
        <w:numPr>
          <w:numId w:val="1002"/>
          <w:ilvl w:val="0"/>
        </w:numPr>
      </w:pPr>
      <w:r>
        <w:t xml:space="preserve">Experience in and advanced skills around remote presenting and demonstrating</w:t>
      </w:r>
    </w:p>
    <w:p>
      <w:pPr>
        <w:pStyle w:val="Compact"/>
        <w:numPr>
          <w:numId w:val="1002"/>
          <w:ilvl w:val="0"/>
        </w:numPr>
      </w:pPr>
      <w:r>
        <w:t xml:space="preserve">New Castle, DE</w:t>
      </w:r>
    </w:p>
    <w:p>
      <w:pPr>
        <w:pStyle w:val="Compact"/>
        <w:numPr>
          <w:numId w:val="1002"/>
          <w:ilvl w:val="0"/>
        </w:numPr>
      </w:pPr>
      <w:r>
        <w:t xml:space="preserve">A formal technical school may be required</w:t>
      </w:r>
    </w:p>
    <w:p>
      <w:pPr>
        <w:pStyle w:val="Compact"/>
        <w:numPr>
          <w:numId w:val="1002"/>
          <w:ilvl w:val="0"/>
        </w:numPr>
      </w:pPr>
      <w:r>
        <w:t xml:space="preserve">A pre-placement physical/examination is required for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2021-10-28T13:23:52Z</dcterms:created>
  <dcterms:modified xsi:type="dcterms:W3CDTF">2021-10-28T13:23:52Z</dcterms:modified>
</cp:coreProperties>
</file>