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https://www.velvetjobs.com/job-descriptions/supply-chain-program-manager</w:t>
        </w:r>
      </w:hyperlink>
    </w:p>
    <w:p>
      <w:pPr>
        <w:pStyle w:val="Heading1"/>
      </w:pPr>
      <w:bookmarkStart w:id="21" w:name="example-of-supply-chain-program-manager-job-description"/>
      <w:r>
        <w:t xml:space="preserve">Example of Supply Chain Program Manager Job Description</w:t>
      </w:r>
      <w:bookmarkEnd w:id="21"/>
    </w:p>
    <w:p>
      <w:pPr>
        <w:pStyle w:val="Compact"/>
      </w:pPr>
      <w:r>
        <w:t xml:space="preserve">Our company is growing rapidly and is looking to fill the role of supply chain program manager. To join our growing team, please review the list of responsibilities and qualifications.</w:t>
      </w:r>
    </w:p>
    <w:p>
      <w:pPr>
        <w:pStyle w:val="Heading2"/>
      </w:pPr>
      <w:bookmarkStart w:id="22" w:name="responsibilities-for-supply-chain-program-manager"/>
      <w:r>
        <w:t xml:space="preserve">Responsibilities for supply chain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translate strategic priorities into initiatives and executable programs</w:t>
      </w:r>
    </w:p>
    <w:p>
      <w:pPr>
        <w:pStyle w:val="Compact"/>
        <w:numPr>
          <w:numId w:val="1001"/>
          <w:ilvl w:val="0"/>
        </w:numPr>
      </w:pPr>
      <w:r>
        <w:t xml:space="preserve">Plans, manages, and successfully delivers on concurrent medium to large-scale programs</w:t>
      </w:r>
    </w:p>
    <w:p>
      <w:pPr>
        <w:pStyle w:val="Compact"/>
        <w:numPr>
          <w:numId w:val="1001"/>
          <w:ilvl w:val="0"/>
        </w:numPr>
      </w:pPr>
      <w:r>
        <w:t xml:space="preserve">Creates the plan for successfully delivering against a product roadmap</w:t>
      </w:r>
    </w:p>
    <w:p>
      <w:pPr>
        <w:pStyle w:val="Compact"/>
        <w:numPr>
          <w:numId w:val="1001"/>
          <w:ilvl w:val="0"/>
        </w:numPr>
      </w:pPr>
      <w:r>
        <w:t xml:space="preserve">Owns, builds and maintain the product backlog for epics and user stories prioritizing competing priorities</w:t>
      </w:r>
    </w:p>
    <w:p>
      <w:pPr>
        <w:pStyle w:val="Compact"/>
        <w:numPr>
          <w:numId w:val="1001"/>
          <w:ilvl w:val="0"/>
        </w:numPr>
      </w:pPr>
      <w:r>
        <w:t xml:space="preserve">Works across multiple programs, understanding product backlogs to identify opportunities, risks, and synergies based on priorities</w:t>
      </w:r>
    </w:p>
    <w:p>
      <w:pPr>
        <w:pStyle w:val="Compact"/>
        <w:numPr>
          <w:numId w:val="1001"/>
          <w:ilvl w:val="0"/>
        </w:numPr>
      </w:pPr>
      <w:r>
        <w:t xml:space="preserve">Converts business and functional requirements into technical requirements documented in user stories for the engineering teams</w:t>
      </w:r>
    </w:p>
    <w:p>
      <w:pPr>
        <w:pStyle w:val="Compact"/>
        <w:numPr>
          <w:numId w:val="1001"/>
          <w:ilvl w:val="0"/>
        </w:numPr>
      </w:pPr>
      <w:r>
        <w:t xml:space="preserve">Provides visibility and communicates program status to internal and external stakeholders maintaining all systems of record up to date</w:t>
      </w:r>
    </w:p>
    <w:p>
      <w:pPr>
        <w:pStyle w:val="Compact"/>
        <w:numPr>
          <w:numId w:val="1001"/>
          <w:ilvl w:val="0"/>
        </w:numPr>
      </w:pPr>
      <w:r>
        <w:t xml:space="preserve">Manages retrospective and lessons learned process with large, cross-functional teams</w:t>
      </w:r>
    </w:p>
    <w:p>
      <w:pPr>
        <w:pStyle w:val="Compact"/>
        <w:numPr>
          <w:numId w:val="1001"/>
          <w:ilvl w:val="0"/>
        </w:numPr>
      </w:pPr>
      <w:r>
        <w:t xml:space="preserve">Continuously develop and support a team of Purchasing professionals while ensuring that purchase orders are completed and components / assemblies / raw materials are delivered in a timely manner to support production operations</w:t>
      </w:r>
    </w:p>
    <w:p>
      <w:pPr>
        <w:pStyle w:val="Compact"/>
        <w:numPr>
          <w:numId w:val="1001"/>
          <w:ilvl w:val="0"/>
        </w:numPr>
      </w:pPr>
      <w:r>
        <w:t xml:space="preserve">Support the supplier selection process through active participation and negotiations, both domestic and international</w:t>
      </w:r>
    </w:p>
    <w:p>
      <w:pPr>
        <w:pStyle w:val="Heading2"/>
      </w:pPr>
      <w:bookmarkStart w:id="23" w:name="qualifications-for-supply-chain-program-manager"/>
      <w:r>
        <w:t xml:space="preserve">Qualifications for supply chain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communicating effectively with senior management with colleagues from computer science, operations research, and business backgrounds</w:t>
      </w:r>
    </w:p>
    <w:p>
      <w:pPr>
        <w:pStyle w:val="Compact"/>
        <w:numPr>
          <w:numId w:val="1002"/>
          <w:ilvl w:val="0"/>
        </w:numPr>
      </w:pPr>
      <w:r>
        <w:t xml:space="preserve">Partner with the US S&amp;OP /Capacity teams on tools and reporting standardization</w:t>
      </w:r>
    </w:p>
    <w:p>
      <w:pPr>
        <w:pStyle w:val="Compact"/>
        <w:numPr>
          <w:numId w:val="1002"/>
          <w:ilvl w:val="0"/>
        </w:numPr>
      </w:pPr>
      <w:r>
        <w:t xml:space="preserve">Support the existing tools and systems in the EU for Sales and Operations Planning (S&amp;OP) and Storage Capacity</w:t>
      </w:r>
    </w:p>
    <w:p>
      <w:pPr>
        <w:pStyle w:val="Compact"/>
        <w:numPr>
          <w:numId w:val="1002"/>
          <w:ilvl w:val="0"/>
        </w:numPr>
      </w:pPr>
      <w:r>
        <w:t xml:space="preserve">Engage all levels of the organization to remove waste from operations processes including employing Lean/Six Sigma practices across the Network</w:t>
      </w:r>
    </w:p>
    <w:p>
      <w:pPr>
        <w:pStyle w:val="Compact"/>
        <w:numPr>
          <w:numId w:val="1002"/>
          <w:ilvl w:val="0"/>
        </w:numPr>
      </w:pPr>
      <w:r>
        <w:t xml:space="preserve">Prior experience working in or with Distribution / Fulfillment Centers</w:t>
      </w:r>
    </w:p>
    <w:p>
      <w:pPr>
        <w:pStyle w:val="Compact"/>
        <w:numPr>
          <w:numId w:val="1002"/>
          <w:ilvl w:val="0"/>
        </w:numPr>
      </w:pPr>
      <w:r>
        <w:t xml:space="preserve">Knowledge of end to end Supply Chain processes and principles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y-chain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y-chain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2021-10-28T13:36:30Z</dcterms:created>
  <dcterms:modified xsi:type="dcterms:W3CDTF">2021-10-28T13:36:30Z</dcterms:modified>
</cp:coreProperties>
</file>