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https://www.velvetjobs.com/job-descriptions/supply-chain-operations-manager</w:t>
        </w:r>
      </w:hyperlink>
    </w:p>
    <w:p>
      <w:pPr>
        <w:pStyle w:val="Heading1"/>
      </w:pPr>
      <w:bookmarkStart w:id="21" w:name="example-of-supply-chain-operations-manager-job-description"/>
      <w:r>
        <w:t xml:space="preserve">Example of Supply Chain Operations Manager Job Description</w:t>
      </w:r>
      <w:bookmarkEnd w:id="21"/>
    </w:p>
    <w:p>
      <w:pPr>
        <w:pStyle w:val="Compact"/>
      </w:pPr>
      <w:r>
        <w:t xml:space="preserve">Our company is growing rapidly and is looking for a supply chain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operations-manager"/>
      <w:r>
        <w:t xml:space="preserve">Responsibilities for supply chain operations manager</w:t>
      </w:r>
      <w:bookmarkEnd w:id="22"/>
    </w:p>
    <w:p>
      <w:pPr>
        <w:pStyle w:val="Compact"/>
        <w:numPr>
          <w:numId w:val="1001"/>
          <w:ilvl w:val="0"/>
        </w:numPr>
      </w:pPr>
      <w:r>
        <w:t xml:space="preserve">Provides regular and ongoing communication to senior management on business development strategies by identifying areas of opportunities and seeking creative ways of aligning them towards systems development</w:t>
      </w:r>
    </w:p>
    <w:p>
      <w:pPr>
        <w:pStyle w:val="Compact"/>
        <w:numPr>
          <w:numId w:val="1001"/>
          <w:ilvl w:val="0"/>
        </w:numPr>
      </w:pPr>
      <w:r>
        <w:t xml:space="preserve">Directs key business reporting needs required by teams</w:t>
      </w:r>
    </w:p>
    <w:p>
      <w:pPr>
        <w:pStyle w:val="Compact"/>
        <w:numPr>
          <w:numId w:val="1001"/>
          <w:ilvl w:val="0"/>
        </w:numPr>
      </w:pPr>
      <w:r>
        <w:t xml:space="preserve">Fosters an environment of open communications across functions and brands to align and develop integrated processes by partnering with Technology, Finance and Strategy to leverage systems development and initiatives</w:t>
      </w:r>
    </w:p>
    <w:p>
      <w:pPr>
        <w:pStyle w:val="Compact"/>
        <w:numPr>
          <w:numId w:val="1001"/>
          <w:ilvl w:val="0"/>
        </w:numPr>
      </w:pPr>
      <w:r>
        <w:t xml:space="preserve">Develops and implements appropriate metrics or Key Performance Indicators (KPIs) to evaluate the success and impact of business activities</w:t>
      </w:r>
    </w:p>
    <w:p>
      <w:pPr>
        <w:pStyle w:val="Compact"/>
        <w:numPr>
          <w:numId w:val="1001"/>
          <w:ilvl w:val="0"/>
        </w:numPr>
      </w:pPr>
      <w:r>
        <w:t xml:space="preserve">Oversees and coordinates the analysis and reporting of supplier forecasting and capacity planning</w:t>
      </w:r>
    </w:p>
    <w:p>
      <w:pPr>
        <w:pStyle w:val="Compact"/>
        <w:numPr>
          <w:numId w:val="1001"/>
          <w:ilvl w:val="0"/>
        </w:numPr>
      </w:pPr>
      <w:r>
        <w:t xml:space="preserve">Oversees the development and design of Sourcing Tools and Applications</w:t>
      </w:r>
    </w:p>
    <w:p>
      <w:pPr>
        <w:pStyle w:val="Compact"/>
        <w:numPr>
          <w:numId w:val="1001"/>
          <w:ilvl w:val="0"/>
        </w:numPr>
      </w:pPr>
      <w:r>
        <w:t xml:space="preserve">Develops, standardizes, and maintains all order management reporting for team</w:t>
      </w:r>
    </w:p>
    <w:p>
      <w:pPr>
        <w:pStyle w:val="Compact"/>
        <w:numPr>
          <w:numId w:val="1001"/>
          <w:ilvl w:val="0"/>
        </w:numPr>
      </w:pPr>
      <w:r>
        <w:t xml:space="preserve">Drive continuous improvement culture with structured prioritization aligned with business strategies</w:t>
      </w:r>
    </w:p>
    <w:p>
      <w:pPr>
        <w:pStyle w:val="Compact"/>
        <w:numPr>
          <w:numId w:val="1001"/>
          <w:ilvl w:val="0"/>
        </w:numPr>
      </w:pPr>
      <w:r>
        <w:t xml:space="preserve">Forecasting -Drive accuracy through active maintenance of order intake and sales forecasts (including rolling forecast) and facilitate the process to incorporate book &amp; bill</w:t>
      </w:r>
    </w:p>
    <w:p>
      <w:pPr>
        <w:pStyle w:val="Compact"/>
        <w:numPr>
          <w:numId w:val="1001"/>
          <w:ilvl w:val="0"/>
        </w:numPr>
      </w:pPr>
      <w:r>
        <w:t xml:space="preserve">Order Intake &amp; Sales Realization</w:t>
      </w:r>
    </w:p>
    <w:p>
      <w:pPr>
        <w:pStyle w:val="Heading2"/>
      </w:pPr>
      <w:bookmarkStart w:id="23" w:name="qualifications-for-supply-chain-operations-manager"/>
      <w:r>
        <w:t xml:space="preserve">Qualifications for supply chain operations manager</w:t>
      </w:r>
      <w:bookmarkEnd w:id="23"/>
    </w:p>
    <w:p>
      <w:pPr>
        <w:pStyle w:val="Compact"/>
        <w:numPr>
          <w:numId w:val="1002"/>
          <w:ilvl w:val="0"/>
        </w:numPr>
      </w:pPr>
      <w:r>
        <w:t xml:space="preserve">Strong ability to collaborate cross functionally</w:t>
      </w:r>
    </w:p>
    <w:p>
      <w:pPr>
        <w:pStyle w:val="Compact"/>
        <w:numPr>
          <w:numId w:val="1002"/>
          <w:ilvl w:val="0"/>
        </w:numPr>
      </w:pPr>
      <w:r>
        <w:t xml:space="preserve">Understanding of marketing function</w:t>
      </w:r>
    </w:p>
    <w:p>
      <w:pPr>
        <w:pStyle w:val="Compact"/>
        <w:numPr>
          <w:numId w:val="1002"/>
          <w:ilvl w:val="0"/>
        </w:numPr>
      </w:pPr>
      <w:r>
        <w:t xml:space="preserve">Teamwork driver and customer focus</w:t>
      </w:r>
    </w:p>
    <w:p>
      <w:pPr>
        <w:pStyle w:val="Compact"/>
        <w:numPr>
          <w:numId w:val="1002"/>
          <w:ilvl w:val="0"/>
        </w:numPr>
      </w:pPr>
      <w:r>
        <w:t xml:space="preserve">Ability to manage and self-direct</w:t>
      </w:r>
    </w:p>
    <w:p>
      <w:pPr>
        <w:pStyle w:val="Compact"/>
        <w:numPr>
          <w:numId w:val="1002"/>
          <w:ilvl w:val="0"/>
        </w:numPr>
      </w:pPr>
      <w:r>
        <w:t xml:space="preserve">Proficient in productivity applications like MS Office</w:t>
      </w:r>
    </w:p>
    <w:p>
      <w:pPr>
        <w:pStyle w:val="Compact"/>
        <w:numPr>
          <w:numId w:val="1002"/>
          <w:ilvl w:val="0"/>
        </w:numPr>
      </w:pPr>
      <w:r>
        <w:t xml:space="preserve">Must have demonstrated knowledge of PC operating systems, software, hardware, and peripherals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