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https://www.velvetjobs.com/job-descriptions/supplier-development-manager</w:t>
        </w:r>
      </w:hyperlink>
    </w:p>
    <w:p>
      <w:pPr>
        <w:pStyle w:val="Heading1"/>
      </w:pPr>
      <w:bookmarkStart w:id="21" w:name="example-of-supplier-development-manager-job-description"/>
      <w:r>
        <w:t xml:space="preserve">Example of Supplier Development Manager Job Description</w:t>
      </w:r>
      <w:bookmarkEnd w:id="21"/>
    </w:p>
    <w:p>
      <w:pPr>
        <w:pStyle w:val="Compact"/>
      </w:pPr>
      <w:r>
        <w:t xml:space="preserve">Our company is looking for a supplier development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plier-development-manager"/>
      <w:r>
        <w:t xml:space="preserve">Responsibilities for supplier development manager</w:t>
      </w:r>
      <w:bookmarkEnd w:id="22"/>
    </w:p>
    <w:p>
      <w:pPr>
        <w:pStyle w:val="Compact"/>
        <w:numPr>
          <w:numId w:val="1001"/>
          <w:ilvl w:val="0"/>
        </w:numPr>
      </w:pPr>
      <w:r>
        <w:t xml:space="preserve">Drive regional compliance to established global systems, processes &amp; tools</w:t>
      </w:r>
    </w:p>
    <w:p>
      <w:pPr>
        <w:pStyle w:val="Compact"/>
        <w:numPr>
          <w:numId w:val="1001"/>
          <w:ilvl w:val="0"/>
        </w:numPr>
      </w:pPr>
      <w:r>
        <w:t xml:space="preserve">Ensure that global systems, processes &amp; tools are communicated to appropriate resources with region</w:t>
      </w:r>
    </w:p>
    <w:p>
      <w:pPr>
        <w:pStyle w:val="Compact"/>
        <w:numPr>
          <w:numId w:val="1001"/>
          <w:ilvl w:val="0"/>
        </w:numPr>
      </w:pPr>
      <w:r>
        <w:t xml:space="preserve">Measure conformance &amp; initiates actions when non-conformances are identified</w:t>
      </w:r>
    </w:p>
    <w:p>
      <w:pPr>
        <w:pStyle w:val="Compact"/>
        <w:numPr>
          <w:numId w:val="1001"/>
          <w:ilvl w:val="0"/>
        </w:numPr>
      </w:pPr>
      <w:r>
        <w:t xml:space="preserve">Ensure development &amp; maintenance of supplier tech capabilities (process &amp; product) in support of current &amp; future supply chain strategies &amp; JTS current &amp; future product tech requirements</w:t>
      </w:r>
    </w:p>
    <w:p>
      <w:pPr>
        <w:pStyle w:val="Compact"/>
        <w:numPr>
          <w:numId w:val="1001"/>
          <w:ilvl w:val="0"/>
        </w:numPr>
      </w:pPr>
      <w:r>
        <w:t xml:space="preserve">Determine &amp; carry out necessary activities to ensure supply chain compliance prior to required compliance date</w:t>
      </w:r>
    </w:p>
    <w:p>
      <w:pPr>
        <w:pStyle w:val="Compact"/>
        <w:numPr>
          <w:numId w:val="1001"/>
          <w:ilvl w:val="0"/>
        </w:numPr>
      </w:pPr>
      <w:r>
        <w:t xml:space="preserve">Ensure an effective &amp; efficient regionalized approach &amp; process for component qualification/validation is in place</w:t>
      </w:r>
    </w:p>
    <w:p>
      <w:pPr>
        <w:pStyle w:val="Compact"/>
        <w:numPr>
          <w:numId w:val="1001"/>
          <w:ilvl w:val="0"/>
        </w:numPr>
      </w:pPr>
      <w:r>
        <w:t xml:space="preserve">Identify &amp; communicate the requirements for component qualification/validation to supplier</w:t>
      </w:r>
    </w:p>
    <w:p>
      <w:pPr>
        <w:pStyle w:val="Compact"/>
        <w:numPr>
          <w:numId w:val="1001"/>
          <w:ilvl w:val="0"/>
        </w:numPr>
      </w:pPr>
      <w:r>
        <w:t xml:space="preserve">Identify required submission dates &amp; drives on time submissions</w:t>
      </w:r>
    </w:p>
    <w:p>
      <w:pPr>
        <w:pStyle w:val="Compact"/>
        <w:numPr>
          <w:numId w:val="1001"/>
          <w:ilvl w:val="0"/>
        </w:numPr>
      </w:pPr>
      <w:r>
        <w:t xml:space="preserve">Track supplier submission dates, progress &amp; approvals</w:t>
      </w:r>
    </w:p>
    <w:p>
      <w:pPr>
        <w:pStyle w:val="Compact"/>
        <w:numPr>
          <w:numId w:val="1001"/>
          <w:ilvl w:val="0"/>
        </w:numPr>
      </w:pPr>
      <w:r>
        <w:t xml:space="preserve">Provide timely review &amp; approval</w:t>
      </w:r>
    </w:p>
    <w:p>
      <w:pPr>
        <w:pStyle w:val="Heading2"/>
      </w:pPr>
      <w:bookmarkStart w:id="23" w:name="qualifications-for-supplier-development-manager"/>
      <w:r>
        <w:t xml:space="preserve">Qualifications for supplier development manager</w:t>
      </w:r>
      <w:bookmarkEnd w:id="23"/>
    </w:p>
    <w:p>
      <w:pPr>
        <w:pStyle w:val="Compact"/>
        <w:numPr>
          <w:numId w:val="1002"/>
          <w:ilvl w:val="0"/>
        </w:numPr>
      </w:pPr>
      <w:r>
        <w:t xml:space="preserve">Working knowledge of supplier processes</w:t>
      </w:r>
    </w:p>
    <w:p>
      <w:pPr>
        <w:pStyle w:val="Compact"/>
        <w:numPr>
          <w:numId w:val="1002"/>
          <w:ilvl w:val="0"/>
        </w:numPr>
      </w:pPr>
      <w:r>
        <w:t xml:space="preserve">Demonstrated ability to achieve goals through timely decision making and the ability to prioritize, plan, and measure work</w:t>
      </w:r>
    </w:p>
    <w:p>
      <w:pPr>
        <w:pStyle w:val="Compact"/>
        <w:numPr>
          <w:numId w:val="1002"/>
          <w:ilvl w:val="0"/>
        </w:numPr>
      </w:pPr>
      <w:r>
        <w:t xml:space="preserve">Demonstrated ability to influence, motivate, and enable others to contribute to the success of a global company</w:t>
      </w:r>
    </w:p>
    <w:p>
      <w:pPr>
        <w:pStyle w:val="Compact"/>
        <w:numPr>
          <w:numId w:val="1002"/>
          <w:ilvl w:val="0"/>
        </w:numPr>
      </w:pPr>
      <w:r>
        <w:t xml:space="preserve">Professional Certification in Six Sigma, CMQ/OE, CQE, PMP, and/or Lead Auditor</w:t>
      </w:r>
    </w:p>
    <w:p>
      <w:pPr>
        <w:pStyle w:val="Compact"/>
        <w:numPr>
          <w:numId w:val="1002"/>
          <w:ilvl w:val="0"/>
        </w:numPr>
      </w:pPr>
      <w:r>
        <w:t xml:space="preserve">Ability to travel to US/Mexico up to 20% and some International based on business need</w:t>
      </w:r>
    </w:p>
    <w:p>
      <w:pPr>
        <w:pStyle w:val="Compact"/>
        <w:numPr>
          <w:numId w:val="1002"/>
          <w:ilvl w:val="0"/>
        </w:numPr>
      </w:pPr>
      <w:r>
        <w:t xml:space="preserve">Interpersonal skills- develop relationships with internal and external customers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lier-develop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lier-develop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2021-10-28T13:22:29Z</dcterms:created>
  <dcterms:modified xsi:type="dcterms:W3CDTF">2021-10-28T13:22:29Z</dcterms:modified>
</cp:coreProperties>
</file>