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https://www.velvetjobs.com/job-descriptions/supervisor-training</w:t>
        </w:r>
      </w:hyperlink>
    </w:p>
    <w:p>
      <w:pPr>
        <w:pStyle w:val="Heading1"/>
      </w:pPr>
      <w:bookmarkStart w:id="21" w:name="example-of-supervisor-training-job-description"/>
      <w:r>
        <w:t xml:space="preserve">Example of Supervisor, Training Job Description</w:t>
      </w:r>
      <w:bookmarkEnd w:id="21"/>
    </w:p>
    <w:p>
      <w:pPr>
        <w:pStyle w:val="Compact"/>
      </w:pPr>
      <w:r>
        <w:t xml:space="preserve">Our company is growing rapidly and is hiring for a supervisor,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training"/>
      <w:r>
        <w:t xml:space="preserve">Responsibilities for supervisor,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required paperwork and documentation is complete and sent to Corporate Office</w:t>
      </w:r>
    </w:p>
    <w:p>
      <w:pPr>
        <w:pStyle w:val="Compact"/>
        <w:numPr>
          <w:numId w:val="1001"/>
          <w:ilvl w:val="0"/>
        </w:numPr>
      </w:pPr>
      <w:r>
        <w:t xml:space="preserve">Conducts group and individualized training for purposes of work performance that results in skills acquisition, as defined by appropriately structured objectives, for all New Hires</w:t>
      </w:r>
    </w:p>
    <w:p>
      <w:pPr>
        <w:pStyle w:val="Compact"/>
        <w:numPr>
          <w:numId w:val="1001"/>
          <w:ilvl w:val="0"/>
        </w:numPr>
      </w:pPr>
      <w:r>
        <w:t xml:space="preserve">Meets with Operational and TLC management and makes recommendations to implement new training/SOP methodologies</w:t>
      </w:r>
    </w:p>
    <w:p>
      <w:pPr>
        <w:pStyle w:val="Compact"/>
        <w:numPr>
          <w:numId w:val="1001"/>
          <w:ilvl w:val="0"/>
        </w:numPr>
      </w:pPr>
      <w:r>
        <w:t xml:space="preserve">Provides feedback on weekly progression of expected skill development and develops performance interventions based on complete and accurate analysis of relevant organizational issues</w:t>
      </w:r>
    </w:p>
    <w:p>
      <w:pPr>
        <w:pStyle w:val="Compact"/>
        <w:numPr>
          <w:numId w:val="1001"/>
          <w:ilvl w:val="0"/>
        </w:numPr>
      </w:pPr>
      <w:r>
        <w:t xml:space="preserve">Completes all required documentation of New Hire performance accurately and within established time frame</w:t>
      </w:r>
    </w:p>
    <w:p>
      <w:pPr>
        <w:pStyle w:val="Compact"/>
        <w:numPr>
          <w:numId w:val="1001"/>
          <w:ilvl w:val="0"/>
        </w:numPr>
      </w:pPr>
      <w:r>
        <w:t xml:space="preserve">Map out training plans, design and develop training programs, design and prepare educational aids and materials as necessary</w:t>
      </w:r>
    </w:p>
    <w:p>
      <w:pPr>
        <w:pStyle w:val="Compact"/>
        <w:numPr>
          <w:numId w:val="1001"/>
          <w:ilvl w:val="0"/>
        </w:numPr>
      </w:pPr>
      <w:r>
        <w:t xml:space="preserve">Advise on and choose appropriate training methods per case (simulations, on-the job, mentoring, professional development classes etc)</w:t>
      </w:r>
    </w:p>
    <w:p>
      <w:pPr>
        <w:pStyle w:val="Compact"/>
        <w:numPr>
          <w:numId w:val="1001"/>
          <w:ilvl w:val="0"/>
        </w:numPr>
      </w:pPr>
      <w:r>
        <w:t xml:space="preserve">Supervise and provide support for Training Coordinators</w:t>
      </w:r>
    </w:p>
    <w:p>
      <w:pPr>
        <w:pStyle w:val="Compact"/>
        <w:numPr>
          <w:numId w:val="1001"/>
          <w:ilvl w:val="0"/>
        </w:numPr>
      </w:pPr>
      <w:r>
        <w:t xml:space="preserve">Support and partner with internal stakeholders and liaise with Subject Matter Experts (SMEs) regarding instructional design</w:t>
      </w:r>
    </w:p>
    <w:p>
      <w:pPr>
        <w:pStyle w:val="Compact"/>
        <w:numPr>
          <w:numId w:val="1001"/>
          <w:ilvl w:val="0"/>
        </w:numPr>
      </w:pPr>
      <w:r>
        <w:t xml:space="preserve">Maintain training records, materials and related documentation</w:t>
      </w:r>
    </w:p>
    <w:p>
      <w:pPr>
        <w:pStyle w:val="Heading2"/>
      </w:pPr>
      <w:bookmarkStart w:id="23" w:name="qualifications-for-supervisor-training"/>
      <w:r>
        <w:t xml:space="preserve">Qualifications for supervisor,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and Experience in Adult Learning Theory, ADDIE method of course design</w:t>
      </w:r>
    </w:p>
    <w:p>
      <w:pPr>
        <w:pStyle w:val="Compact"/>
        <w:numPr>
          <w:numId w:val="1002"/>
          <w:ilvl w:val="0"/>
        </w:numPr>
      </w:pPr>
      <w:r>
        <w:t xml:space="preserve">Previous knowledge and experience with LMS systems vendor selection</w:t>
      </w:r>
    </w:p>
    <w:p>
      <w:pPr>
        <w:pStyle w:val="Compact"/>
        <w:numPr>
          <w:numId w:val="1002"/>
          <w:ilvl w:val="0"/>
        </w:numPr>
      </w:pPr>
      <w:r>
        <w:t xml:space="preserve">Certified status with a core Gilbarco Veeder-Root program</w:t>
      </w:r>
    </w:p>
    <w:p>
      <w:pPr>
        <w:pStyle w:val="Compact"/>
        <w:numPr>
          <w:numId w:val="1002"/>
          <w:ilvl w:val="0"/>
        </w:numPr>
      </w:pPr>
      <w:r>
        <w:t xml:space="preserve">Reasonable work moral and motivation</w:t>
      </w:r>
    </w:p>
    <w:p>
      <w:pPr>
        <w:pStyle w:val="Compact"/>
        <w:numPr>
          <w:numId w:val="1002"/>
          <w:ilvl w:val="0"/>
        </w:numPr>
      </w:pPr>
      <w:r>
        <w:t xml:space="preserve">Bachelor's degree in Human Resources, Organizational Development, Industrial Psychology, Adult Learning, or other relevant field is required</w:t>
      </w:r>
    </w:p>
    <w:p>
      <w:pPr>
        <w:pStyle w:val="Compact"/>
        <w:numPr>
          <w:numId w:val="1002"/>
          <w:ilvl w:val="0"/>
        </w:numPr>
      </w:pPr>
      <w:r>
        <w:t xml:space="preserve">Ability to work in a faster than average pace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2021-10-28T13:33:31Z</dcterms:created>
  <dcterms:modified xsi:type="dcterms:W3CDTF">2021-10-28T13:33:31Z</dcterms:modified>
</cp:coreProperties>
</file>