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https://www.velvetjobs.com/job-descriptions/supervisor-media</w:t>
        </w:r>
      </w:hyperlink>
    </w:p>
    <w:p>
      <w:pPr>
        <w:pStyle w:val="Heading1"/>
      </w:pPr>
      <w:bookmarkStart w:id="21" w:name="example-of-supervisor-media-job-description"/>
      <w:r>
        <w:t xml:space="preserve">Example of Supervisor, Media Job Description</w:t>
      </w:r>
      <w:bookmarkEnd w:id="21"/>
    </w:p>
    <w:p>
      <w:pPr>
        <w:pStyle w:val="Compact"/>
      </w:pPr>
      <w:r>
        <w:t xml:space="preserve">Our growing company is searching for experienced candidates for the position of supervisor, media.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media"/>
      <w:r>
        <w:t xml:space="preserve">Responsibilities for supervisor, media</w:t>
      </w:r>
      <w:bookmarkEnd w:id="22"/>
    </w:p>
    <w:p>
      <w:pPr>
        <w:pStyle w:val="Compact"/>
        <w:numPr>
          <w:numId w:val="1001"/>
          <w:ilvl w:val="0"/>
        </w:numPr>
      </w:pPr>
      <w:r>
        <w:t xml:space="preserve">Mitigate risk by following compliance approved processes and working closely with legal, BT, and vendors to ensure only approved materials are used in marketing communication</w:t>
      </w:r>
    </w:p>
    <w:p>
      <w:pPr>
        <w:pStyle w:val="Compact"/>
        <w:numPr>
          <w:numId w:val="1001"/>
          <w:ilvl w:val="0"/>
        </w:numPr>
      </w:pPr>
      <w:r>
        <w:t xml:space="preserve">Own tactical plan development, recommendation building and negotiations across their respective channels (in this case Digital and Programmatic)</w:t>
      </w:r>
    </w:p>
    <w:p>
      <w:pPr>
        <w:pStyle w:val="Compact"/>
        <w:numPr>
          <w:numId w:val="1001"/>
          <w:ilvl w:val="0"/>
        </w:numPr>
      </w:pPr>
      <w:r>
        <w:t xml:space="preserve">Acts as the digital expert for the team, having heavy communication with the marketplace and developing POVs</w:t>
      </w:r>
    </w:p>
    <w:p>
      <w:pPr>
        <w:pStyle w:val="Compact"/>
        <w:numPr>
          <w:numId w:val="1001"/>
          <w:ilvl w:val="0"/>
        </w:numPr>
      </w:pPr>
      <w:r>
        <w:t xml:space="preserve">You will arrange and run vendor meetings regarding day-to-day issues that may arise</w:t>
      </w:r>
    </w:p>
    <w:p>
      <w:pPr>
        <w:pStyle w:val="Compact"/>
        <w:numPr>
          <w:numId w:val="1001"/>
          <w:ilvl w:val="0"/>
        </w:numPr>
      </w:pPr>
      <w:r>
        <w:t xml:space="preserve">You will have a solid understanding of the media marketplace</w:t>
      </w:r>
    </w:p>
    <w:p>
      <w:pPr>
        <w:pStyle w:val="Compact"/>
        <w:numPr>
          <w:numId w:val="1001"/>
          <w:ilvl w:val="0"/>
        </w:numPr>
      </w:pPr>
      <w:r>
        <w:t xml:space="preserve">You will negotiate local and national media buys (TV, Radio, OOH, Cinema)</w:t>
      </w:r>
    </w:p>
    <w:p>
      <w:pPr>
        <w:pStyle w:val="Compact"/>
        <w:numPr>
          <w:numId w:val="1001"/>
          <w:ilvl w:val="0"/>
        </w:numPr>
      </w:pPr>
      <w:r>
        <w:t xml:space="preserve">You will work with internal teams across Chicago and Boston offices and other agencies on the development and execution of tactical media plans</w:t>
      </w:r>
    </w:p>
    <w:p>
      <w:pPr>
        <w:pStyle w:val="Compact"/>
        <w:numPr>
          <w:numId w:val="1001"/>
          <w:ilvl w:val="0"/>
        </w:numPr>
      </w:pPr>
      <w:r>
        <w:t xml:space="preserve">You will work to find data insights and solutions to better connect tactical plans with communications plans</w:t>
      </w:r>
    </w:p>
    <w:p>
      <w:pPr>
        <w:pStyle w:val="Compact"/>
        <w:numPr>
          <w:numId w:val="1001"/>
          <w:ilvl w:val="0"/>
        </w:numPr>
      </w:pPr>
      <w:r>
        <w:t xml:space="preserve">You will oversee the development of media POVs for client</w:t>
      </w:r>
    </w:p>
    <w:p>
      <w:pPr>
        <w:pStyle w:val="Compact"/>
        <w:numPr>
          <w:numId w:val="1001"/>
          <w:ilvl w:val="0"/>
        </w:numPr>
      </w:pPr>
      <w:r>
        <w:t xml:space="preserve">You will present corporate ownership issues to clients</w:t>
      </w:r>
    </w:p>
    <w:p>
      <w:pPr>
        <w:pStyle w:val="Heading2"/>
      </w:pPr>
      <w:bookmarkStart w:id="23" w:name="qualifications-for-supervisor-media"/>
      <w:r>
        <w:t xml:space="preserve">Qualifications for supervisor, media</w:t>
      </w:r>
      <w:bookmarkEnd w:id="23"/>
    </w:p>
    <w:p>
      <w:pPr>
        <w:pStyle w:val="Compact"/>
        <w:numPr>
          <w:numId w:val="1002"/>
          <w:ilvl w:val="0"/>
        </w:numPr>
      </w:pPr>
      <w:r>
        <w:t xml:space="preserve">Understanding and passion for mobile media space</w:t>
      </w:r>
    </w:p>
    <w:p>
      <w:pPr>
        <w:pStyle w:val="Compact"/>
        <w:numPr>
          <w:numId w:val="1002"/>
          <w:ilvl w:val="0"/>
        </w:numPr>
      </w:pPr>
      <w:r>
        <w:t xml:space="preserve">Two years of media supervisory experience preferred</w:t>
      </w:r>
    </w:p>
    <w:p>
      <w:pPr>
        <w:pStyle w:val="Compact"/>
        <w:numPr>
          <w:numId w:val="1002"/>
          <w:ilvl w:val="0"/>
        </w:numPr>
      </w:pPr>
      <w:r>
        <w:t xml:space="preserve">Comfort with paving new territory and implementing mobile media ‘firsts’</w:t>
      </w:r>
    </w:p>
    <w:p>
      <w:pPr>
        <w:pStyle w:val="Compact"/>
        <w:numPr>
          <w:numId w:val="1002"/>
          <w:ilvl w:val="0"/>
        </w:numPr>
      </w:pPr>
      <w:r>
        <w:t xml:space="preserve">Demonstrates a strong understanding of the clients business beyond campaign objectives</w:t>
      </w:r>
    </w:p>
    <w:p>
      <w:pPr>
        <w:pStyle w:val="Compact"/>
        <w:numPr>
          <w:numId w:val="1002"/>
          <w:ilvl w:val="0"/>
        </w:numPr>
      </w:pPr>
      <w:r>
        <w:t xml:space="preserve">Knowledge of key performance metrics for paid/earned/owned media with focus on analytics and optimization leading vendor partners in the space</w:t>
      </w:r>
    </w:p>
    <w:p>
      <w:pPr>
        <w:pStyle w:val="Compact"/>
        <w:numPr>
          <w:numId w:val="1002"/>
          <w:ilvl w:val="0"/>
        </w:numPr>
      </w:pPr>
      <w:r>
        <w:t xml:space="preserve">Strong storytelling and presentation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2021-10-28T18:35:52Z</dcterms:created>
  <dcterms:modified xsi:type="dcterms:W3CDTF">2021-10-28T18:35:52Z</dcterms:modified>
</cp:coreProperties>
</file>