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https://www.velvetjobs.com/job-descriptions/supervisor-laboratory-laboratory</w:t>
        </w:r>
      </w:hyperlink>
    </w:p>
    <w:p>
      <w:pPr>
        <w:pStyle w:val="Heading1"/>
      </w:pPr>
      <w:bookmarkStart w:id="21" w:name="example-of-supervisor-laboratory-laboratory-job-description"/>
      <w:r>
        <w:t xml:space="preserve">Example of Supervisor Laboratory, Laboratory Job Description</w:t>
      </w:r>
      <w:bookmarkEnd w:id="21"/>
    </w:p>
    <w:p>
      <w:pPr>
        <w:pStyle w:val="Compact"/>
      </w:pPr>
      <w:r>
        <w:t xml:space="preserve">Our company is growing rapidly and is looking to fill the role of supervisor laboratory, laboratory.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laboratory-laboratory"/>
      <w:r>
        <w:t xml:space="preserve">Responsibilities for supervisor laboratory, laboratory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personal and staff technical, safety and policy training</w:t>
      </w:r>
    </w:p>
    <w:p>
      <w:pPr>
        <w:pStyle w:val="Compact"/>
        <w:numPr>
          <w:numId w:val="1001"/>
          <w:ilvl w:val="0"/>
        </w:numPr>
      </w:pPr>
      <w:r>
        <w:t xml:space="preserve">Train and document the training of assigned technical staff on test methods, formal SOPs, regulations, and laboratory policies/procedures applicable to area of responsibility</w:t>
      </w:r>
    </w:p>
    <w:p>
      <w:pPr>
        <w:pStyle w:val="Compact"/>
        <w:numPr>
          <w:numId w:val="1001"/>
          <w:ilvl w:val="0"/>
        </w:numPr>
      </w:pPr>
      <w:r>
        <w:t xml:space="preserve">Facilitates optimal laboratory operations by identifying, investigating and resolving issues and directing appropriate interventions while adhering to hospital policies and procedures and relevant rules and regulations</w:t>
      </w:r>
    </w:p>
    <w:p>
      <w:pPr>
        <w:pStyle w:val="Compact"/>
        <w:numPr>
          <w:numId w:val="1001"/>
          <w:ilvl w:val="0"/>
        </w:numPr>
      </w:pPr>
      <w:r>
        <w:t xml:space="preserve">Ensuring lab practices are aligned with other global labs</w:t>
      </w:r>
    </w:p>
    <w:p>
      <w:pPr>
        <w:pStyle w:val="Compact"/>
        <w:numPr>
          <w:numId w:val="1001"/>
          <w:ilvl w:val="0"/>
        </w:numPr>
      </w:pPr>
      <w:r>
        <w:t xml:space="preserve">Provides Quality Control Measures for test procedures</w:t>
      </w:r>
    </w:p>
    <w:p>
      <w:pPr>
        <w:pStyle w:val="Compact"/>
        <w:numPr>
          <w:numId w:val="1001"/>
          <w:ilvl w:val="0"/>
        </w:numPr>
      </w:pPr>
      <w:r>
        <w:t xml:space="preserve">Advises and orients staff on policies and procedures quality control measures for test procedures</w:t>
      </w:r>
    </w:p>
    <w:p>
      <w:pPr>
        <w:pStyle w:val="Compact"/>
        <w:numPr>
          <w:numId w:val="1001"/>
          <w:ilvl w:val="0"/>
        </w:numPr>
      </w:pPr>
      <w:r>
        <w:t xml:space="preserve">Initiates disciplinary procedures for staff when required per guidelines of the Human Resources department</w:t>
      </w:r>
    </w:p>
    <w:p>
      <w:pPr>
        <w:pStyle w:val="Compact"/>
        <w:numPr>
          <w:numId w:val="1001"/>
          <w:ilvl w:val="0"/>
        </w:numPr>
      </w:pPr>
      <w:r>
        <w:t xml:space="preserve">Complete QM reports</w:t>
      </w:r>
    </w:p>
    <w:p>
      <w:pPr>
        <w:pStyle w:val="Compact"/>
        <w:numPr>
          <w:numId w:val="1001"/>
          <w:ilvl w:val="0"/>
        </w:numPr>
      </w:pPr>
      <w:r>
        <w:t xml:space="preserve">Talent management of staff, including recruiting, training, motivating staff (including casuals) to ensure targets are met while still managing a safe work environment</w:t>
      </w:r>
    </w:p>
    <w:p>
      <w:pPr>
        <w:pStyle w:val="Compact"/>
        <w:numPr>
          <w:numId w:val="1001"/>
          <w:ilvl w:val="0"/>
        </w:numPr>
      </w:pPr>
      <w:r>
        <w:t xml:space="preserve">Investigate and follow up customer claims of product deficiencies</w:t>
      </w:r>
    </w:p>
    <w:p>
      <w:pPr>
        <w:pStyle w:val="Heading2"/>
      </w:pPr>
      <w:bookmarkStart w:id="23" w:name="qualifications-for-supervisor-laboratory-laboratory"/>
      <w:r>
        <w:t xml:space="preserve">Qualifications for supervisor laboratory, laboratory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evaluation and implementation of new laboratory procedures</w:t>
      </w:r>
    </w:p>
    <w:p>
      <w:pPr>
        <w:pStyle w:val="Compact"/>
        <w:numPr>
          <w:numId w:val="1002"/>
          <w:ilvl w:val="0"/>
        </w:numPr>
      </w:pPr>
      <w:r>
        <w:t xml:space="preserve">Responsible for leading FSQR for site location</w:t>
      </w:r>
    </w:p>
    <w:p>
      <w:pPr>
        <w:pStyle w:val="Compact"/>
        <w:numPr>
          <w:numId w:val="1002"/>
          <w:ilvl w:val="0"/>
        </w:numPr>
      </w:pPr>
      <w:r>
        <w:t xml:space="preserve">Of responsibility for lab operations as "Tech in Charge", previous Lead or</w:t>
      </w:r>
    </w:p>
    <w:p>
      <w:pPr>
        <w:pStyle w:val="Compact"/>
        <w:numPr>
          <w:numId w:val="1002"/>
          <w:ilvl w:val="0"/>
        </w:numPr>
      </w:pPr>
      <w:r>
        <w:t xml:space="preserve">Organizational, leadership and human relation skills</w:t>
      </w:r>
    </w:p>
    <w:p>
      <w:pPr>
        <w:pStyle w:val="Compact"/>
        <w:numPr>
          <w:numId w:val="1002"/>
          <w:ilvl w:val="0"/>
        </w:numPr>
      </w:pPr>
      <w:r>
        <w:t xml:space="preserve">To supervise and assist in the daily process flow of specimens received including unpacking and scanning of packages and the receiving routine of specimens</w:t>
      </w:r>
    </w:p>
    <w:p>
      <w:pPr>
        <w:pStyle w:val="Compact"/>
        <w:numPr>
          <w:numId w:val="1002"/>
          <w:ilvl w:val="0"/>
        </w:numPr>
      </w:pPr>
      <w:r>
        <w:t xml:space="preserve">To supervise and assist in the receiving of samples into storage and assigning appropriate freezer space depending upon temperature requirements for the specific study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laboratory-labo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laboratory-labo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2021-10-28T12:59:48Z</dcterms:created>
  <dcterms:modified xsi:type="dcterms:W3CDTF">2021-10-28T12:59:48Z</dcterms:modified>
</cp:coreProperties>
</file>