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https://www.velvetjobs.com/job-descriptions/supervisor-collections</w:t>
        </w:r>
      </w:hyperlink>
    </w:p>
    <w:p>
      <w:pPr>
        <w:pStyle w:val="Heading1"/>
      </w:pPr>
      <w:bookmarkStart w:id="21" w:name="example-of-supervisor-collections-job-description"/>
      <w:r>
        <w:t xml:space="preserve">Example of Supervisor, Collections Job Description</w:t>
      </w:r>
      <w:bookmarkEnd w:id="21"/>
    </w:p>
    <w:p>
      <w:pPr>
        <w:pStyle w:val="Compact"/>
      </w:pPr>
      <w:r>
        <w:t xml:space="preserve">Our company is looking for a supervisor, collections.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ervisor-collections"/>
      <w:r>
        <w:t xml:space="preserve">Responsibilities for supervisor, collections</w:t>
      </w:r>
      <w:bookmarkEnd w:id="22"/>
    </w:p>
    <w:p>
      <w:pPr>
        <w:pStyle w:val="Compact"/>
        <w:numPr>
          <w:numId w:val="1001"/>
          <w:ilvl w:val="0"/>
        </w:numPr>
      </w:pPr>
      <w:r>
        <w:t xml:space="preserve">Supervise annual dues customer service and collections staff</w:t>
      </w:r>
    </w:p>
    <w:p>
      <w:pPr>
        <w:pStyle w:val="Compact"/>
        <w:numPr>
          <w:numId w:val="1001"/>
          <w:ilvl w:val="0"/>
        </w:numPr>
      </w:pPr>
      <w:r>
        <w:t xml:space="preserve">Manage day to day collections operations by organizing workflow, monitoring work assignments, volumes, distribution, and workload to ensure that work is being completed in a timely manner and that expectations are met</w:t>
      </w:r>
    </w:p>
    <w:p>
      <w:pPr>
        <w:pStyle w:val="Compact"/>
        <w:numPr>
          <w:numId w:val="1001"/>
          <w:ilvl w:val="0"/>
        </w:numPr>
      </w:pPr>
      <w:r>
        <w:t xml:space="preserve">Oversee daily, weekly and monthly performance and aging reports</w:t>
      </w:r>
    </w:p>
    <w:p>
      <w:pPr>
        <w:pStyle w:val="Compact"/>
        <w:numPr>
          <w:numId w:val="1001"/>
          <w:ilvl w:val="0"/>
        </w:numPr>
      </w:pPr>
      <w:r>
        <w:t xml:space="preserve">Initiate contact with associates who are past due on their annual dues to review account, determine reason for delinquency, secure payment in full or make payment arrangements</w:t>
      </w:r>
    </w:p>
    <w:p>
      <w:pPr>
        <w:pStyle w:val="Compact"/>
        <w:numPr>
          <w:numId w:val="1001"/>
          <w:ilvl w:val="0"/>
        </w:numPr>
      </w:pPr>
      <w:r>
        <w:t xml:space="preserve">Provide collections support and coaching on the portfolio of customers ensuring that all collection efforts are completed in compliance with RE/MAX guidelines</w:t>
      </w:r>
    </w:p>
    <w:p>
      <w:pPr>
        <w:pStyle w:val="Compact"/>
        <w:numPr>
          <w:numId w:val="1001"/>
          <w:ilvl w:val="0"/>
        </w:numPr>
      </w:pPr>
      <w:r>
        <w:t xml:space="preserve">Serve as first contact in escalation path on issues and help to resolve questions that may arise from customers</w:t>
      </w:r>
    </w:p>
    <w:p>
      <w:pPr>
        <w:pStyle w:val="Compact"/>
        <w:numPr>
          <w:numId w:val="1001"/>
          <w:ilvl w:val="0"/>
        </w:numPr>
      </w:pPr>
      <w:r>
        <w:t xml:space="preserve">Develop and implement annual departmental goals</w:t>
      </w:r>
    </w:p>
    <w:p>
      <w:pPr>
        <w:pStyle w:val="Compact"/>
        <w:numPr>
          <w:numId w:val="1001"/>
          <w:ilvl w:val="0"/>
        </w:numPr>
      </w:pPr>
      <w:r>
        <w:t xml:space="preserve">Approve and make billing adjustments and write offs</w:t>
      </w:r>
    </w:p>
    <w:p>
      <w:pPr>
        <w:pStyle w:val="Compact"/>
        <w:numPr>
          <w:numId w:val="1001"/>
          <w:ilvl w:val="0"/>
        </w:numPr>
      </w:pPr>
      <w:r>
        <w:t xml:space="preserve">Hire, train, set performance goals and conduct performance reviews for collections staff</w:t>
      </w:r>
    </w:p>
    <w:p>
      <w:pPr>
        <w:pStyle w:val="Compact"/>
        <w:numPr>
          <w:numId w:val="1001"/>
          <w:ilvl w:val="0"/>
        </w:numPr>
      </w:pPr>
      <w:r>
        <w:t xml:space="preserve">Coordinate collection incentive program</w:t>
      </w:r>
    </w:p>
    <w:p>
      <w:pPr>
        <w:pStyle w:val="Heading2"/>
      </w:pPr>
      <w:bookmarkStart w:id="23" w:name="qualifications-for-supervisor-collections"/>
      <w:r>
        <w:t xml:space="preserve">Qualifications for supervisor, collections</w:t>
      </w:r>
      <w:bookmarkEnd w:id="23"/>
    </w:p>
    <w:p>
      <w:pPr>
        <w:pStyle w:val="Compact"/>
        <w:numPr>
          <w:numId w:val="1002"/>
          <w:ilvl w:val="0"/>
        </w:numPr>
      </w:pPr>
      <w:r>
        <w:t xml:space="preserve">Flexibility with hours required, including evenings, weekends and holidays</w:t>
      </w:r>
    </w:p>
    <w:p>
      <w:pPr>
        <w:pStyle w:val="Compact"/>
        <w:numPr>
          <w:numId w:val="1002"/>
          <w:ilvl w:val="0"/>
        </w:numPr>
      </w:pPr>
      <w:r>
        <w:t xml:space="preserve">Proficiency in medical terminology and standard coding practices, CPT 4, ICD-CM-9., ADA</w:t>
      </w:r>
    </w:p>
    <w:p>
      <w:pPr>
        <w:pStyle w:val="Compact"/>
        <w:numPr>
          <w:numId w:val="1002"/>
          <w:ilvl w:val="0"/>
        </w:numPr>
      </w:pPr>
      <w:r>
        <w:t xml:space="preserve">Ability to lead collaboratively, within and across teams, with information sharing, facilitation skills, joint decision making, and skilled conversations about accountability</w:t>
      </w:r>
    </w:p>
    <w:p>
      <w:pPr>
        <w:pStyle w:val="Compact"/>
        <w:numPr>
          <w:numId w:val="1002"/>
          <w:ilvl w:val="0"/>
        </w:numPr>
      </w:pPr>
      <w:r>
        <w:t xml:space="preserve">Must possess excellent written and verbal communication skills with the ability to communicate clearly and concisely with customers, subordinates, and all other employees at all levels throughout the organization</w:t>
      </w:r>
    </w:p>
    <w:p>
      <w:pPr>
        <w:pStyle w:val="Compact"/>
        <w:numPr>
          <w:numId w:val="1002"/>
          <w:ilvl w:val="0"/>
        </w:numPr>
      </w:pPr>
      <w:r>
        <w:t xml:space="preserve">The ability to speak other languages is desirable</w:t>
      </w:r>
    </w:p>
    <w:p>
      <w:pPr>
        <w:pStyle w:val="Compact"/>
        <w:numPr>
          <w:numId w:val="1002"/>
          <w:ilvl w:val="0"/>
        </w:numPr>
      </w:pPr>
      <w:r>
        <w:t xml:space="preserve">Ability to learn and maneuver effectively and efficiently through additional systems as trained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collec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2021-10-28T18:36:25Z</dcterms:created>
  <dcterms:modified xsi:type="dcterms:W3CDTF">2021-10-28T18:36:25Z</dcterms:modified>
</cp:coreProperties>
</file>