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https://www.velvetjobs.com/job-descriptions/supervisor-collections</w:t>
        </w:r>
      </w:hyperlink>
    </w:p>
    <w:p>
      <w:pPr>
        <w:pStyle w:val="Heading1"/>
      </w:pPr>
      <w:bookmarkStart w:id="21" w:name="example-of-supervisor-collections-job-description"/>
      <w:r>
        <w:t xml:space="preserve">Example of Supervisor, Collections Job Description</w:t>
      </w:r>
      <w:bookmarkEnd w:id="21"/>
    </w:p>
    <w:p>
      <w:pPr>
        <w:pStyle w:val="Compact"/>
      </w:pPr>
      <w:r>
        <w:t xml:space="preserve">Our company is growing rapidly and is looking for a supervisor, collections.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collections"/>
      <w:r>
        <w:t xml:space="preserve">Responsibilities for supervisor, collections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Answer and respond appropriately to employee inquiries within the respected work area</w:t>
      </w:r>
    </w:p>
    <w:p>
      <w:pPr>
        <w:pStyle w:val="Compact"/>
        <w:numPr>
          <w:numId w:val="1001"/>
          <w:ilvl w:val="0"/>
        </w:numPr>
      </w:pPr>
      <w:r>
        <w:t xml:space="preserve">Provide oversight and direction to Credit Control Staff to ensure customer collections are timely and effectively managed</w:t>
      </w:r>
    </w:p>
    <w:p>
      <w:pPr>
        <w:pStyle w:val="Compact"/>
        <w:numPr>
          <w:numId w:val="1001"/>
          <w:ilvl w:val="0"/>
        </w:numPr>
      </w:pPr>
      <w:r>
        <w:t xml:space="preserve">Monitor receivables and collections activity</w:t>
      </w:r>
    </w:p>
    <w:p>
      <w:pPr>
        <w:pStyle w:val="Compact"/>
        <w:numPr>
          <w:numId w:val="1001"/>
          <w:ilvl w:val="0"/>
        </w:numPr>
      </w:pPr>
      <w:r>
        <w:t xml:space="preserve">Supervises student workers engaged in specialized library functions for a library unit, department, center or facility</w:t>
      </w:r>
    </w:p>
    <w:p>
      <w:pPr>
        <w:pStyle w:val="Compact"/>
        <w:numPr>
          <w:numId w:val="1001"/>
          <w:ilvl w:val="0"/>
        </w:numPr>
      </w:pPr>
      <w:r>
        <w:t xml:space="preserve">Preparation and analysis of monthly reports and metrics for DSO, Aging, status of past due accounts, if needed, corrective action steps</w:t>
      </w:r>
    </w:p>
    <w:p>
      <w:pPr>
        <w:pStyle w:val="Compact"/>
        <w:numPr>
          <w:numId w:val="1001"/>
          <w:ilvl w:val="0"/>
        </w:numPr>
      </w:pPr>
      <w:r>
        <w:t xml:space="preserve">Provides leadership to group to insure customer’s needs are fulfilled accurately and timely</w:t>
      </w:r>
    </w:p>
    <w:p>
      <w:pPr>
        <w:pStyle w:val="Compact"/>
        <w:numPr>
          <w:numId w:val="1001"/>
          <w:ilvl w:val="0"/>
        </w:numPr>
      </w:pPr>
      <w:r>
        <w:t xml:space="preserve">Supervision, training &amp; coaching of the credit representatives including all aspects of performance management</w:t>
      </w:r>
    </w:p>
    <w:p>
      <w:pPr>
        <w:pStyle w:val="Compact"/>
        <w:numPr>
          <w:numId w:val="1001"/>
          <w:ilvl w:val="0"/>
        </w:numPr>
      </w:pPr>
      <w:r>
        <w:t xml:space="preserve">Effectively supervise and motivate staff to maintain a high level of customer service, quality and productivity</w:t>
      </w:r>
    </w:p>
    <w:p>
      <w:pPr>
        <w:pStyle w:val="Compact"/>
        <w:numPr>
          <w:numId w:val="1001"/>
          <w:ilvl w:val="0"/>
        </w:numPr>
      </w:pPr>
      <w:r>
        <w:t xml:space="preserve">Monitor outside collection vendors to ensure departmental standards are met or exceeded</w:t>
      </w:r>
    </w:p>
    <w:p>
      <w:pPr>
        <w:pStyle w:val="Compact"/>
        <w:numPr>
          <w:numId w:val="1001"/>
          <w:ilvl w:val="0"/>
        </w:numPr>
      </w:pPr>
      <w:r>
        <w:t xml:space="preserve">Monitor daily operational performance and prepare reports</w:t>
      </w:r>
    </w:p>
    <w:p>
      <w:pPr>
        <w:pStyle w:val="Heading2"/>
      </w:pPr>
      <w:bookmarkStart w:id="23" w:name="qualifications-for-supervisor-collections"/>
      <w:r>
        <w:t xml:space="preserve">Qualifications for supervisor, collections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of equivalent experience or equivalent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project management and related methodology and experience with business unit systems, procedures, processes and general operations preferred</w:t>
      </w:r>
    </w:p>
    <w:p>
      <w:pPr>
        <w:pStyle w:val="Compact"/>
        <w:numPr>
          <w:numId w:val="1002"/>
          <w:ilvl w:val="0"/>
        </w:numPr>
      </w:pPr>
      <w:r>
        <w:t xml:space="preserve">5+ years of experience in Deduction Management</w:t>
      </w:r>
    </w:p>
    <w:p>
      <w:pPr>
        <w:pStyle w:val="Compact"/>
        <w:numPr>
          <w:numId w:val="1002"/>
          <w:ilvl w:val="0"/>
        </w:numPr>
      </w:pPr>
      <w:r>
        <w:t xml:space="preserve">Minimum of three (3) years of experience in collections, customer service or other customer/client interfacing role required</w:t>
      </w:r>
    </w:p>
    <w:p>
      <w:pPr>
        <w:pStyle w:val="Compact"/>
        <w:numPr>
          <w:numId w:val="1002"/>
          <w:ilvl w:val="0"/>
        </w:numPr>
      </w:pPr>
      <w:r>
        <w:t xml:space="preserve">Experience in mortgage default preferred</w:t>
      </w:r>
    </w:p>
    <w:p>
      <w:pPr>
        <w:pStyle w:val="Compact"/>
        <w:numPr>
          <w:numId w:val="1002"/>
          <w:ilvl w:val="0"/>
        </w:numPr>
      </w:pPr>
      <w:r>
        <w:t xml:space="preserve">Fluency in English and a second foreign language (French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colle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colle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2021-10-28T13:13:09Z</dcterms:created>
  <dcterms:modified xsi:type="dcterms:W3CDTF">2021-10-28T13:13:09Z</dcterms:modified>
</cp:coreProperties>
</file>