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https://www.velvetjobs.com/job-descriptions/supervisor-audit</w:t>
        </w:r>
      </w:hyperlink>
    </w:p>
    <w:p>
      <w:pPr>
        <w:pStyle w:val="Heading1"/>
      </w:pPr>
      <w:bookmarkStart w:id="21" w:name="example-of-supervisor-audit-job-description"/>
      <w:r>
        <w:t xml:space="preserve">Example of Supervisor, Audit Job Description</w:t>
      </w:r>
      <w:bookmarkEnd w:id="21"/>
    </w:p>
    <w:p>
      <w:pPr>
        <w:pStyle w:val="Compact"/>
      </w:pPr>
      <w:r>
        <w:t xml:space="preserve">Our growing company is looking for a supervisor,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audit"/>
      <w:r>
        <w:t xml:space="preserve">Responsibilities for supervisor,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Assigns auditing tasks to Revenue Auditors in accordance with their skill levels in order to obtain maximum efficiency and coverage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development, implementation and communication of Audit's missions, goals and strategies</w:t>
      </w:r>
    </w:p>
    <w:p>
      <w:pPr>
        <w:pStyle w:val="Compact"/>
        <w:numPr>
          <w:numId w:val="1001"/>
          <w:ilvl w:val="0"/>
        </w:numPr>
      </w:pPr>
      <w:r>
        <w:t xml:space="preserve">Interact with regulatory agencies, external consultants and other internal risk management groups</w:t>
      </w:r>
    </w:p>
    <w:p>
      <w:pPr>
        <w:pStyle w:val="Compact"/>
        <w:numPr>
          <w:numId w:val="1001"/>
          <w:ilvl w:val="0"/>
        </w:numPr>
      </w:pPr>
      <w:r>
        <w:t xml:space="preserve">Prepare and plan one or multiple audits (in sequence or parallel)</w:t>
      </w:r>
    </w:p>
    <w:p>
      <w:pPr>
        <w:pStyle w:val="Compact"/>
        <w:numPr>
          <w:numId w:val="1001"/>
          <w:ilvl w:val="0"/>
        </w:numPr>
      </w:pPr>
      <w:r>
        <w:t xml:space="preserve">Conduct audit fieldwork including development of audit program in accordance with audit standards &amp; schedule</w:t>
      </w:r>
    </w:p>
    <w:p>
      <w:pPr>
        <w:pStyle w:val="Compact"/>
        <w:numPr>
          <w:numId w:val="1001"/>
          <w:ilvl w:val="0"/>
        </w:numPr>
      </w:pPr>
      <w:r>
        <w:t xml:space="preserve">Coach and lead other auditors interview, observe, research, document and analyze</w:t>
      </w:r>
    </w:p>
    <w:p>
      <w:pPr>
        <w:pStyle w:val="Compact"/>
        <w:numPr>
          <w:numId w:val="1001"/>
          <w:ilvl w:val="0"/>
        </w:numPr>
      </w:pPr>
      <w:r>
        <w:t xml:space="preserve">Prepare workpapers review and approve work of others</w:t>
      </w:r>
    </w:p>
    <w:p>
      <w:pPr>
        <w:pStyle w:val="Compact"/>
        <w:numPr>
          <w:numId w:val="1001"/>
          <w:ilvl w:val="0"/>
        </w:numPr>
      </w:pPr>
      <w:r>
        <w:t xml:space="preserve">Review and draft audit findings and draft audit reports</w:t>
      </w:r>
    </w:p>
    <w:p>
      <w:pPr>
        <w:pStyle w:val="Compact"/>
        <w:numPr>
          <w:numId w:val="1001"/>
          <w:ilvl w:val="0"/>
        </w:numPr>
      </w:pPr>
      <w:r>
        <w:t xml:space="preserve">Supervise audit teams on the audit engagement</w:t>
      </w:r>
    </w:p>
    <w:p>
      <w:pPr>
        <w:pStyle w:val="Compact"/>
        <w:numPr>
          <w:numId w:val="1001"/>
          <w:ilvl w:val="0"/>
        </w:numPr>
      </w:pPr>
      <w:r>
        <w:t xml:space="preserve">Provide guidance and research of policy, procedures, internal control concepts, processes and other matters</w:t>
      </w:r>
    </w:p>
    <w:p>
      <w:pPr>
        <w:pStyle w:val="Heading2"/>
      </w:pPr>
      <w:bookmarkStart w:id="23" w:name="qualifications-for-supervisor-audit"/>
      <w:r>
        <w:t xml:space="preserve">Qualifications for supervisor,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degree-Accounting / Finance / Business / Industrial Engineering / IT</w:t>
      </w:r>
    </w:p>
    <w:p>
      <w:pPr>
        <w:pStyle w:val="Compact"/>
        <w:numPr>
          <w:numId w:val="1002"/>
          <w:ilvl w:val="0"/>
        </w:numPr>
      </w:pPr>
      <w:r>
        <w:t xml:space="preserve">5-7 years minimum experience in financial / accounting / business / consulting / information technology disciplines, including at least 3 years in internal / external audit</w:t>
      </w:r>
    </w:p>
    <w:p>
      <w:pPr>
        <w:pStyle w:val="Compact"/>
        <w:numPr>
          <w:numId w:val="1002"/>
          <w:ilvl w:val="0"/>
        </w:numPr>
      </w:pPr>
      <w:r>
        <w:t xml:space="preserve">Deep knowledge of relevant audit methodology, the main bank risks, legal and regulatory standards and activities within your scope, either within the area of Corporate &amp; Investment Banking services and/or Specialized Financial Services</w:t>
      </w:r>
    </w:p>
    <w:p>
      <w:pPr>
        <w:pStyle w:val="Compact"/>
        <w:numPr>
          <w:numId w:val="1002"/>
          <w:ilvl w:val="0"/>
        </w:numPr>
      </w:pPr>
      <w:r>
        <w:t xml:space="preserve">Must understand fair value accounting</w:t>
      </w:r>
    </w:p>
    <w:p>
      <w:pPr>
        <w:pStyle w:val="Compact"/>
        <w:numPr>
          <w:numId w:val="1002"/>
          <w:ilvl w:val="0"/>
        </w:numPr>
      </w:pPr>
      <w:r>
        <w:t xml:space="preserve">Relocation to Memphis, TN</w:t>
      </w:r>
    </w:p>
    <w:p>
      <w:pPr>
        <w:pStyle w:val="Compact"/>
        <w:numPr>
          <w:numId w:val="1002"/>
          <w:ilvl w:val="0"/>
        </w:numPr>
      </w:pPr>
      <w:r>
        <w:t xml:space="preserve">Foreign Languages (may be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