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https://www.velvetjobs.com/job-descriptions/subject-matter-expert</w:t>
        </w:r>
      </w:hyperlink>
    </w:p>
    <w:p>
      <w:pPr>
        <w:pStyle w:val="Heading1"/>
      </w:pPr>
      <w:bookmarkStart w:id="21" w:name="example-of-subject-matter-expert-job-description"/>
      <w:r>
        <w:t xml:space="preserve">Example of Subject Matter Expert Job Description</w:t>
      </w:r>
      <w:bookmarkEnd w:id="21"/>
    </w:p>
    <w:p>
      <w:pPr>
        <w:pStyle w:val="Compact"/>
      </w:pPr>
      <w:r>
        <w:t xml:space="preserve">Our company is searching for experienced candidates for the position of subject matter expert.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bject-matter-expert"/>
      <w:r>
        <w:t xml:space="preserve">Responsibilities for subject matter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detailed analysis, evaluation and recommendations for improvements, optimization, and/or maintenance efforts for client-specific or mission critical challenges/issues</w:t>
      </w:r>
    </w:p>
    <w:p>
      <w:pPr>
        <w:pStyle w:val="Compact"/>
        <w:numPr>
          <w:numId w:val="1001"/>
          <w:ilvl w:val="0"/>
        </w:numPr>
      </w:pPr>
      <w:r>
        <w:t xml:space="preserve">Consults with client to define need/problem, supervises studies, and leads surveys to collect/analyze data to provide advice and recommend solutions</w:t>
      </w:r>
    </w:p>
    <w:p>
      <w:pPr>
        <w:pStyle w:val="Compact"/>
        <w:numPr>
          <w:numId w:val="1001"/>
          <w:ilvl w:val="0"/>
        </w:numPr>
      </w:pPr>
      <w:r>
        <w:t xml:space="preserve">Scenario development– the NATO story that describes the historical, political, military, economic, cultural, humanitarian and legal events, geography, environmental and circumstances that have led to the current situation</w:t>
      </w:r>
    </w:p>
    <w:p>
      <w:pPr>
        <w:pStyle w:val="Compact"/>
        <w:numPr>
          <w:numId w:val="1001"/>
          <w:ilvl w:val="0"/>
        </w:numPr>
      </w:pPr>
      <w:r>
        <w:t xml:space="preserve">Training development – work with instructional design team to develop learning objectives</w:t>
      </w:r>
    </w:p>
    <w:p>
      <w:pPr>
        <w:pStyle w:val="Compact"/>
        <w:numPr>
          <w:numId w:val="1001"/>
          <w:ilvl w:val="0"/>
        </w:numPr>
      </w:pPr>
      <w:r>
        <w:t xml:space="preserve">Will serve as the Senior Educational Management Advisor for the Republic of Georgia National Defense Academy</w:t>
      </w:r>
    </w:p>
    <w:p>
      <w:pPr>
        <w:pStyle w:val="Compact"/>
        <w:numPr>
          <w:numId w:val="1001"/>
          <w:ilvl w:val="0"/>
        </w:numPr>
      </w:pPr>
      <w:r>
        <w:t xml:space="preserve">Serve as Team Leader of a 13-person US military/academic advisory team</w:t>
      </w:r>
    </w:p>
    <w:p>
      <w:pPr>
        <w:pStyle w:val="Compact"/>
        <w:numPr>
          <w:numId w:val="1001"/>
          <w:ilvl w:val="0"/>
        </w:numPr>
      </w:pPr>
      <w:r>
        <w:t xml:space="preserve">Serve as the GDIT In-Country Project Manager responsible for overall project execution</w:t>
      </w:r>
    </w:p>
    <w:p>
      <w:pPr>
        <w:pStyle w:val="Compact"/>
        <w:numPr>
          <w:numId w:val="1001"/>
          <w:ilvl w:val="0"/>
        </w:numPr>
      </w:pPr>
      <w:r>
        <w:t xml:space="preserve">Principal advisor to the Georgian Military Academy senior leadership on the formation and development of academic and military programs and curriculum for a four-year military academy</w:t>
      </w:r>
    </w:p>
    <w:p>
      <w:pPr>
        <w:pStyle w:val="Compact"/>
        <w:numPr>
          <w:numId w:val="1001"/>
          <w:ilvl w:val="0"/>
        </w:numPr>
      </w:pPr>
      <w:r>
        <w:t xml:space="preserve">Advise in the development and implementation of Academy goals, course requirements, and graduation and academic policies</w:t>
      </w:r>
    </w:p>
    <w:p>
      <w:pPr>
        <w:pStyle w:val="Compact"/>
        <w:numPr>
          <w:numId w:val="1001"/>
          <w:ilvl w:val="0"/>
        </w:numPr>
      </w:pPr>
      <w:r>
        <w:t xml:space="preserve">Facilitate development of the academy into a viable and accredited academic military institution</w:t>
      </w:r>
    </w:p>
    <w:p>
      <w:pPr>
        <w:pStyle w:val="Heading2"/>
      </w:pPr>
      <w:bookmarkStart w:id="23" w:name="qualifications-for-subject-matter-expert"/>
      <w:r>
        <w:t xml:space="preserve">Qualifications for subject matter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computer skills (e.g., Microsoft Office), with database experience preferred</w:t>
      </w:r>
    </w:p>
    <w:p>
      <w:pPr>
        <w:pStyle w:val="Compact"/>
        <w:numPr>
          <w:numId w:val="1002"/>
          <w:ilvl w:val="0"/>
        </w:numPr>
      </w:pPr>
      <w:r>
        <w:t xml:space="preserve">Hands on experience of Cloud architectures to discuss application design and delivery principles in the Cloud scaling, load balancing, persistence, performance</w:t>
      </w:r>
    </w:p>
    <w:p>
      <w:pPr>
        <w:pStyle w:val="Compact"/>
        <w:numPr>
          <w:numId w:val="1002"/>
          <w:ilvl w:val="0"/>
        </w:numPr>
      </w:pPr>
      <w:r>
        <w:t xml:space="preserve">Bachelor’s Degree plus 9 years’ experience related to Information Technology with 3 years hands-on PKI implementation experience</w:t>
      </w:r>
    </w:p>
    <w:p>
      <w:pPr>
        <w:pStyle w:val="Compact"/>
        <w:numPr>
          <w:numId w:val="1002"/>
          <w:ilvl w:val="0"/>
        </w:numPr>
      </w:pPr>
      <w:r>
        <w:t xml:space="preserve">BE/BTech in IT or CS /MCA with 4-6 years experience with preferred hands on experience in Telecom OSS and BSS area like prepaid charging &amp; associated solutions like Multi-mediation, billing applications, middleware, provisioning, inventory management, Service Switching &amp; Service Control functions, NMS, IP and VAS area</w:t>
      </w:r>
    </w:p>
    <w:p>
      <w:pPr>
        <w:pStyle w:val="Compact"/>
        <w:numPr>
          <w:numId w:val="1002"/>
          <w:ilvl w:val="0"/>
        </w:numPr>
      </w:pPr>
      <w:r>
        <w:t xml:space="preserve">BA/BS degree, prefer CIS, MIS or CS</w:t>
      </w:r>
    </w:p>
    <w:p>
      <w:pPr>
        <w:pStyle w:val="Compact"/>
        <w:numPr>
          <w:numId w:val="1002"/>
          <w:ilvl w:val="0"/>
        </w:numPr>
      </w:pPr>
      <w:r>
        <w:t xml:space="preserve">Health Care (Payor)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ject-matter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ject-matter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2021-10-28T18:28:54Z</dcterms:created>
  <dcterms:modified xsi:type="dcterms:W3CDTF">2021-10-28T18:28:54Z</dcterms:modified>
</cp:coreProperties>
</file>