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https://www.velvetjobs.com/job-descriptions/subcontract-administrator-senior</w:t>
        </w:r>
      </w:hyperlink>
    </w:p>
    <w:p>
      <w:pPr>
        <w:pStyle w:val="Heading1"/>
      </w:pPr>
      <w:bookmarkStart w:id="21" w:name="example-of-subcontract-administrator-senior-job-description"/>
      <w:r>
        <w:t xml:space="preserve">Example of Subcontract Administrator, Senior Job Description</w:t>
      </w:r>
      <w:bookmarkEnd w:id="21"/>
    </w:p>
    <w:p>
      <w:pPr>
        <w:pStyle w:val="Compact"/>
      </w:pPr>
      <w:r>
        <w:t xml:space="preserve">Our growing company is hiring for a subcontract administrator,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subcontract-administrator-senior"/>
      <w:r>
        <w:t xml:space="preserve">Responsibilities for subcontract administrator,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performance of subcontractors, negotiates changes and performs closeout on subcontracts in accordance with company procedures</w:t>
      </w:r>
    </w:p>
    <w:p>
      <w:pPr>
        <w:pStyle w:val="Compact"/>
        <w:numPr>
          <w:numId w:val="1001"/>
          <w:ilvl w:val="0"/>
        </w:numPr>
      </w:pPr>
      <w:r>
        <w:t xml:space="preserve">Prepares and negotiates other agreements when requested</w:t>
      </w:r>
    </w:p>
    <w:p>
      <w:pPr>
        <w:pStyle w:val="Compact"/>
        <w:numPr>
          <w:numId w:val="1001"/>
          <w:ilvl w:val="0"/>
        </w:numPr>
      </w:pPr>
      <w:r>
        <w:t xml:space="preserve">Assists in updating department policies and procedures and contractual documents, including research of current regulations and laws</w:t>
      </w:r>
    </w:p>
    <w:p>
      <w:pPr>
        <w:pStyle w:val="Compact"/>
        <w:numPr>
          <w:numId w:val="1001"/>
          <w:ilvl w:val="0"/>
        </w:numPr>
      </w:pPr>
      <w:r>
        <w:t xml:space="preserve">Performs close-out activities</w:t>
      </w:r>
    </w:p>
    <w:p>
      <w:pPr>
        <w:pStyle w:val="Compact"/>
        <w:numPr>
          <w:numId w:val="1001"/>
          <w:ilvl w:val="0"/>
        </w:numPr>
      </w:pPr>
      <w:r>
        <w:t xml:space="preserve">Preparation of standard project subcontract documents including formal solicitations, subcontracts for major systems and Process equipment, and major services</w:t>
      </w:r>
    </w:p>
    <w:p>
      <w:pPr>
        <w:pStyle w:val="Compact"/>
        <w:numPr>
          <w:numId w:val="1001"/>
          <w:ilvl w:val="0"/>
        </w:numPr>
      </w:pPr>
      <w:r>
        <w:t xml:space="preserve">Pre-qualification of subcontractors and suppliers</w:t>
      </w:r>
    </w:p>
    <w:p>
      <w:pPr>
        <w:pStyle w:val="Compact"/>
        <w:numPr>
          <w:numId w:val="1001"/>
          <w:ilvl w:val="0"/>
        </w:numPr>
      </w:pPr>
      <w:r>
        <w:t xml:space="preserve">Support the MOX Services Process Equipment Subcontract Manager in conducting out-reach programs to advise subcontractors, small businesses, small disadvantaged businesses, and women-owned small businesses of the opportunities available through the MOX Project</w:t>
      </w:r>
    </w:p>
    <w:p>
      <w:pPr>
        <w:pStyle w:val="Compact"/>
        <w:numPr>
          <w:numId w:val="1001"/>
          <w:ilvl w:val="0"/>
        </w:numPr>
      </w:pPr>
      <w:r>
        <w:t xml:space="preserve">Work independently with good problem solving skills, while keeping Business Unit (BU) procurement management updated on the status of their assigned activities</w:t>
      </w:r>
    </w:p>
    <w:p>
      <w:pPr>
        <w:pStyle w:val="Compact"/>
        <w:numPr>
          <w:numId w:val="1001"/>
          <w:ilvl w:val="0"/>
        </w:numPr>
      </w:pPr>
      <w:r>
        <w:t xml:space="preserve">Member of the proposal process involving Request for Proposal</w:t>
      </w:r>
    </w:p>
    <w:p>
      <w:pPr>
        <w:pStyle w:val="Compact"/>
        <w:numPr>
          <w:numId w:val="1001"/>
          <w:ilvl w:val="0"/>
        </w:numPr>
      </w:pPr>
      <w:r>
        <w:t xml:space="preserve">Will be required to analyze proposals for all areas of compliance (cost/schedule/T&amp;C/technical/etc.) and will lead supplier negotiations leading to subcontract definitization</w:t>
      </w:r>
    </w:p>
    <w:p>
      <w:pPr>
        <w:pStyle w:val="Heading2"/>
      </w:pPr>
      <w:bookmarkStart w:id="23" w:name="qualifications-for-subcontract-administrator-senior"/>
      <w:r>
        <w:t xml:space="preserve">Qualifications for subcontract administrator,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Intermediate computer and software skills to include the use of word processing and email the intermediate use of spreadsheets and electronic presentations</w:t>
      </w:r>
    </w:p>
    <w:p>
      <w:pPr>
        <w:pStyle w:val="Compact"/>
        <w:numPr>
          <w:numId w:val="1002"/>
          <w:ilvl w:val="0"/>
        </w:numPr>
      </w:pPr>
      <w:r>
        <w:t xml:space="preserve">FAR expertise</w:t>
      </w:r>
    </w:p>
    <w:p>
      <w:pPr>
        <w:pStyle w:val="Compact"/>
        <w:numPr>
          <w:numId w:val="1002"/>
          <w:ilvl w:val="0"/>
        </w:numPr>
      </w:pPr>
      <w:r>
        <w:t xml:space="preserve">Ability to work with a variety of procurement actions within a prescribed dollar threshold</w:t>
      </w:r>
    </w:p>
    <w:p>
      <w:pPr>
        <w:pStyle w:val="Compact"/>
        <w:numPr>
          <w:numId w:val="1002"/>
          <w:ilvl w:val="0"/>
        </w:numPr>
      </w:pPr>
      <w:r>
        <w:t xml:space="preserve">Trustworthy and confidential—able to maintain highly confidential information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 Administration or a related field and 8 years of experience in subcontracting and related functions with particular emphasis on negotiation and contract administration</w:t>
      </w:r>
    </w:p>
    <w:p>
      <w:pPr>
        <w:pStyle w:val="Compact"/>
        <w:numPr>
          <w:numId w:val="1002"/>
          <w:ilvl w:val="0"/>
        </w:numPr>
      </w:pPr>
      <w:r>
        <w:t xml:space="preserve">Previous experience using Cost Point Deltek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bcontract-administrato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bcontract-administrato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2021-10-28T13:29:52Z</dcterms:created>
  <dcterms:modified xsi:type="dcterms:W3CDTF">2021-10-28T13:29:52Z</dcterms:modified>
</cp:coreProperties>
</file>