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https://www.velvetjobs.com/job-descriptions/student-support</w:t>
        </w:r>
      </w:hyperlink>
    </w:p>
    <w:p>
      <w:pPr>
        <w:pStyle w:val="Heading1"/>
      </w:pPr>
      <w:bookmarkStart w:id="21" w:name="example-of-student-support-job-description"/>
      <w:r>
        <w:t xml:space="preserve">Example of Student Support Job Description</w:t>
      </w:r>
      <w:bookmarkEnd w:id="21"/>
    </w:p>
    <w:p>
      <w:pPr>
        <w:pStyle w:val="Compact"/>
      </w:pPr>
      <w:r>
        <w:t xml:space="preserve">Our growing company is looking to fill the role of student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udent-support"/>
      <w:r>
        <w:t xml:space="preserve">Responsibilities for student support</w:t>
      </w:r>
      <w:bookmarkEnd w:id="22"/>
    </w:p>
    <w:p>
      <w:pPr>
        <w:pStyle w:val="Compact"/>
        <w:numPr>
          <w:numId w:val="1001"/>
          <w:ilvl w:val="0"/>
        </w:numPr>
      </w:pPr>
      <w:r>
        <w:t xml:space="preserve">Work with the Program Managers to understand course sequences in order to guide Field Engineer training needs</w:t>
      </w:r>
    </w:p>
    <w:p>
      <w:pPr>
        <w:pStyle w:val="Compact"/>
        <w:numPr>
          <w:numId w:val="1001"/>
          <w:ilvl w:val="0"/>
        </w:numPr>
      </w:pPr>
      <w:r>
        <w:t xml:space="preserve">Utilize HR3/WEBI database to create reports for Field Engineer training records</w:t>
      </w:r>
    </w:p>
    <w:p>
      <w:pPr>
        <w:pStyle w:val="Compact"/>
        <w:numPr>
          <w:numId w:val="1001"/>
          <w:ilvl w:val="0"/>
        </w:numPr>
      </w:pPr>
      <w:r>
        <w:t xml:space="preserve">Review class enrollments and manage Field Engineer backlog</w:t>
      </w:r>
    </w:p>
    <w:p>
      <w:pPr>
        <w:pStyle w:val="Compact"/>
        <w:numPr>
          <w:numId w:val="1001"/>
          <w:ilvl w:val="0"/>
        </w:numPr>
      </w:pPr>
      <w:r>
        <w:t xml:space="preserve">Interface with other parts of the Healthcare Institute training team to understand changes to class schedule and Field Engineer impact</w:t>
      </w:r>
    </w:p>
    <w:p>
      <w:pPr>
        <w:pStyle w:val="Compact"/>
        <w:numPr>
          <w:numId w:val="1001"/>
          <w:ilvl w:val="0"/>
        </w:numPr>
      </w:pPr>
      <w:r>
        <w:t xml:space="preserve">Partner with the Curricula team to understand requirements for new course builds and Field Engineer audience</w:t>
      </w:r>
    </w:p>
    <w:p>
      <w:pPr>
        <w:pStyle w:val="Compact"/>
        <w:numPr>
          <w:numId w:val="1001"/>
          <w:ilvl w:val="0"/>
        </w:numPr>
      </w:pPr>
      <w:r>
        <w:t xml:space="preserve">Ability to communicate how the LMS and reporting works</w:t>
      </w:r>
    </w:p>
    <w:p>
      <w:pPr>
        <w:pStyle w:val="Compact"/>
        <w:numPr>
          <w:numId w:val="1001"/>
          <w:ilvl w:val="0"/>
        </w:numPr>
      </w:pPr>
      <w:r>
        <w:t xml:space="preserve">Stay abreast of LMS changes and proactively address impact on processes/communications</w:t>
      </w:r>
    </w:p>
    <w:p>
      <w:pPr>
        <w:pStyle w:val="Compact"/>
        <w:numPr>
          <w:numId w:val="1001"/>
          <w:ilvl w:val="0"/>
        </w:numPr>
      </w:pPr>
      <w:r>
        <w:t xml:space="preserve">Administer student support services programs</w:t>
      </w:r>
    </w:p>
    <w:p>
      <w:pPr>
        <w:pStyle w:val="Compact"/>
        <w:numPr>
          <w:numId w:val="1001"/>
          <w:ilvl w:val="0"/>
        </w:numPr>
      </w:pPr>
      <w:r>
        <w:t xml:space="preserve">Responds to general questions regarding Education, Alumni Association, Gems &amp; Gemology, and workroom schedules, by telephone, mail, email or facsimile</w:t>
      </w:r>
    </w:p>
    <w:p>
      <w:pPr>
        <w:pStyle w:val="Compact"/>
        <w:numPr>
          <w:numId w:val="1001"/>
          <w:ilvl w:val="0"/>
        </w:numPr>
      </w:pPr>
      <w:r>
        <w:t xml:space="preserve">Serves as back-up to fellow Student Support Representatives (SSR)</w:t>
      </w:r>
    </w:p>
    <w:p>
      <w:pPr>
        <w:pStyle w:val="Heading2"/>
      </w:pPr>
      <w:bookmarkStart w:id="23" w:name="qualifications-for-student-support"/>
      <w:r>
        <w:t xml:space="preserve">Qualifications for student support</w:t>
      </w:r>
      <w:bookmarkEnd w:id="23"/>
    </w:p>
    <w:p>
      <w:pPr>
        <w:pStyle w:val="Compact"/>
        <w:numPr>
          <w:numId w:val="1002"/>
          <w:ilvl w:val="0"/>
        </w:numPr>
      </w:pPr>
      <w:r>
        <w:t xml:space="preserve">Experience working with at-risk youth strongly preferred</w:t>
      </w:r>
    </w:p>
    <w:p>
      <w:pPr>
        <w:pStyle w:val="Compact"/>
        <w:numPr>
          <w:numId w:val="1002"/>
          <w:ilvl w:val="0"/>
        </w:numPr>
      </w:pPr>
      <w:r>
        <w:t xml:space="preserve">Must possess knowledge of therapeutic relationships, limit -setting and behavior management, crisis management of aggressive behaviors, and life skills</w:t>
      </w:r>
    </w:p>
    <w:p>
      <w:pPr>
        <w:pStyle w:val="Compact"/>
        <w:numPr>
          <w:numId w:val="1002"/>
          <w:ilvl w:val="0"/>
        </w:numPr>
      </w:pPr>
      <w:r>
        <w:t xml:space="preserve">Student with more than a year before graduation</w:t>
      </w:r>
    </w:p>
    <w:p>
      <w:pPr>
        <w:pStyle w:val="Compact"/>
        <w:numPr>
          <w:numId w:val="1002"/>
          <w:ilvl w:val="0"/>
        </w:numPr>
      </w:pPr>
      <w:r>
        <w:t xml:space="preserve">Part time position (at least 4 shifts a week 24/7)</w:t>
      </w:r>
    </w:p>
    <w:p>
      <w:pPr>
        <w:pStyle w:val="Compact"/>
        <w:numPr>
          <w:numId w:val="1002"/>
          <w:ilvl w:val="0"/>
        </w:numPr>
      </w:pPr>
      <w:r>
        <w:t xml:space="preserve">Candidate would be whiling to work 24/7 shifts</w:t>
      </w:r>
    </w:p>
    <w:p>
      <w:pPr>
        <w:pStyle w:val="Compact"/>
        <w:numPr>
          <w:numId w:val="1002"/>
          <w:ilvl w:val="0"/>
        </w:numPr>
      </w:pPr>
      <w:r>
        <w:t xml:space="preserve">Good English verbal and written in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2021-10-28T13:35:59Z</dcterms:created>
  <dcterms:modified xsi:type="dcterms:W3CDTF">2021-10-28T13:35:59Z</dcterms:modified>
</cp:coreProperties>
</file>