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https://www.velvetjobs.com/job-descriptions/student-recruiter</w:t>
        </w:r>
      </w:hyperlink>
    </w:p>
    <w:p>
      <w:pPr>
        <w:pStyle w:val="Heading1"/>
      </w:pPr>
      <w:bookmarkStart w:id="21" w:name="example-of-student-recruiter-job-description"/>
      <w:r>
        <w:t xml:space="preserve">Example of Student Recruiter Job Description</w:t>
      </w:r>
      <w:bookmarkEnd w:id="21"/>
    </w:p>
    <w:p>
      <w:pPr>
        <w:pStyle w:val="Compact"/>
      </w:pPr>
      <w:r>
        <w:t xml:space="preserve">Our innovative and growing company is hiring for a student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udent-recruiter"/>
      <w:r>
        <w:t xml:space="preserve">Responsibilities for student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plan and timeline to achieve a set recruitment target with short-term and long-term milestones, deliverables, and outcomes</w:t>
      </w:r>
    </w:p>
    <w:p>
      <w:pPr>
        <w:pStyle w:val="Compact"/>
        <w:numPr>
          <w:numId w:val="1001"/>
          <w:ilvl w:val="0"/>
        </w:numPr>
      </w:pPr>
      <w:r>
        <w:t xml:space="preserve">Work on targeted outreach to department chairs and seniors in College and offer to hold onsite information sessions about SoECS MS programs</w:t>
      </w:r>
    </w:p>
    <w:p>
      <w:pPr>
        <w:pStyle w:val="Compact"/>
        <w:numPr>
          <w:numId w:val="1001"/>
          <w:ilvl w:val="0"/>
        </w:numPr>
      </w:pPr>
      <w:r>
        <w:t xml:space="preserve">Identify and target companies that have strong tuition assistance programs</w:t>
      </w:r>
    </w:p>
    <w:p>
      <w:pPr>
        <w:pStyle w:val="Compact"/>
        <w:numPr>
          <w:numId w:val="1001"/>
          <w:ilvl w:val="0"/>
        </w:numPr>
      </w:pPr>
      <w:r>
        <w:t xml:space="preserve">Plan and convene in person or online information meetings and showcase events for prospective college students, target companies and alumni to discuss the professional development (course-or degree-based) needs of their employees and showcase SoECS programs</w:t>
      </w:r>
    </w:p>
    <w:p>
      <w:pPr>
        <w:pStyle w:val="Compact"/>
        <w:numPr>
          <w:numId w:val="1001"/>
          <w:ilvl w:val="0"/>
        </w:numPr>
      </w:pPr>
      <w:r>
        <w:t xml:space="preserve">Coordinate, plan, and participate in activities to introduce prospective students</w:t>
      </w:r>
    </w:p>
    <w:p>
      <w:pPr>
        <w:pStyle w:val="Compact"/>
        <w:numPr>
          <w:numId w:val="1001"/>
          <w:ilvl w:val="0"/>
        </w:numPr>
      </w:pPr>
      <w:r>
        <w:t xml:space="preserve">Serve as liaison between prospective students and Adult &amp; Graduate Admissions</w:t>
      </w:r>
    </w:p>
    <w:p>
      <w:pPr>
        <w:pStyle w:val="Compact"/>
        <w:numPr>
          <w:numId w:val="1001"/>
          <w:ilvl w:val="0"/>
        </w:numPr>
      </w:pPr>
      <w:r>
        <w:t xml:space="preserve">Establish and meet weekly contact goals</w:t>
      </w:r>
    </w:p>
    <w:p>
      <w:pPr>
        <w:pStyle w:val="Compact"/>
        <w:numPr>
          <w:numId w:val="1001"/>
          <w:ilvl w:val="0"/>
        </w:numPr>
      </w:pPr>
      <w:r>
        <w:t xml:space="preserve">Develop a personal style of communication with prospective students including notes, newsletters, and regularly correspond with prospects via email, phone, in person meetings on campus or out in the community</w:t>
      </w:r>
    </w:p>
    <w:p>
      <w:pPr>
        <w:pStyle w:val="Compact"/>
        <w:numPr>
          <w:numId w:val="1001"/>
          <w:ilvl w:val="0"/>
        </w:numPr>
      </w:pPr>
      <w:r>
        <w:t xml:space="preserve">Collect and evaluate application documents for admission and present application documents for admission review</w:t>
      </w:r>
    </w:p>
    <w:p>
      <w:pPr>
        <w:pStyle w:val="Compact"/>
        <w:numPr>
          <w:numId w:val="1001"/>
          <w:ilvl w:val="0"/>
        </w:numPr>
      </w:pPr>
      <w:r>
        <w:t xml:space="preserve">Other related duties as assigned by the Dean or their designate</w:t>
      </w:r>
    </w:p>
    <w:p>
      <w:pPr>
        <w:pStyle w:val="Heading2"/>
      </w:pPr>
      <w:bookmarkStart w:id="23" w:name="qualifications-for-student-recruiter"/>
      <w:r>
        <w:t xml:space="preserve">Qualifications for student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as a liaison to develop partnerships between the university local school and school systems throughout the state</w:t>
      </w:r>
    </w:p>
    <w:p>
      <w:pPr>
        <w:pStyle w:val="Compact"/>
        <w:numPr>
          <w:numId w:val="1002"/>
          <w:ilvl w:val="0"/>
        </w:numPr>
      </w:pPr>
      <w:r>
        <w:t xml:space="preserve">Knowledge of the local East Palo Alto and Belle Haven community strongly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in Admissions recruitment specifically in the area of graduate level programs in engineering or computing sciences</w:t>
      </w:r>
    </w:p>
    <w:p>
      <w:pPr>
        <w:pStyle w:val="Compact"/>
        <w:numPr>
          <w:numId w:val="1002"/>
          <w:ilvl w:val="0"/>
        </w:numPr>
      </w:pPr>
      <w:r>
        <w:t xml:space="preserve">Proficiency in working with PC based programs including Microsoft Excel, Word and PowerPoint</w:t>
      </w:r>
    </w:p>
    <w:p>
      <w:pPr>
        <w:pStyle w:val="Compact"/>
        <w:numPr>
          <w:numId w:val="1002"/>
          <w:ilvl w:val="0"/>
        </w:numPr>
      </w:pPr>
      <w:r>
        <w:t xml:space="preserve">Knowledge of recruiting techniques and procedures in the student environment</w:t>
      </w:r>
    </w:p>
    <w:p>
      <w:pPr>
        <w:pStyle w:val="Compact"/>
        <w:numPr>
          <w:numId w:val="1002"/>
          <w:ilvl w:val="0"/>
        </w:numPr>
      </w:pPr>
      <w:r>
        <w:t xml:space="preserve">Basic knowledge of career exploration, selection, preparation and readiness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2021-10-28T13:07:18Z</dcterms:created>
  <dcterms:modified xsi:type="dcterms:W3CDTF">2021-10-28T13:07:18Z</dcterms:modified>
</cp:coreProperties>
</file>