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https://www.velvetjobs.com/job-descriptions/student-analyst</w:t>
        </w:r>
      </w:hyperlink>
    </w:p>
    <w:p>
      <w:pPr>
        <w:pStyle w:val="Heading1"/>
      </w:pPr>
      <w:bookmarkStart w:id="21" w:name="example-of-student-analyst-job-description"/>
      <w:r>
        <w:t xml:space="preserve">Example of Student Analyst Job Description</w:t>
      </w:r>
      <w:bookmarkEnd w:id="21"/>
    </w:p>
    <w:p>
      <w:pPr>
        <w:pStyle w:val="Compact"/>
      </w:pPr>
      <w:r>
        <w:t xml:space="preserve">Our innovative and growing company is looking to fill the role of student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udent-analyst"/>
      <w:r>
        <w:t xml:space="preserve">Responsibilities for student analyst</w:t>
      </w:r>
      <w:bookmarkEnd w:id="22"/>
    </w:p>
    <w:p>
      <w:pPr>
        <w:pStyle w:val="Compact"/>
        <w:numPr>
          <w:numId w:val="1001"/>
          <w:ilvl w:val="0"/>
        </w:numPr>
      </w:pPr>
      <w:r>
        <w:t xml:space="preserve">Use of judgment in data analysis in order to develop and design solutions for moderately complex processes</w:t>
      </w:r>
    </w:p>
    <w:p>
      <w:pPr>
        <w:pStyle w:val="Compact"/>
        <w:numPr>
          <w:numId w:val="1001"/>
          <w:ilvl w:val="0"/>
        </w:numPr>
      </w:pPr>
      <w:r>
        <w:t xml:space="preserve">Manage Customer relations and stakeholders mgmt</w:t>
      </w:r>
    </w:p>
    <w:p>
      <w:pPr>
        <w:pStyle w:val="Compact"/>
        <w:numPr>
          <w:numId w:val="1001"/>
          <w:ilvl w:val="0"/>
        </w:numPr>
      </w:pPr>
      <w:r>
        <w:t xml:space="preserve">Processes and procedures development</w:t>
      </w:r>
    </w:p>
    <w:p>
      <w:pPr>
        <w:pStyle w:val="Compact"/>
        <w:numPr>
          <w:numId w:val="1001"/>
          <w:ilvl w:val="0"/>
        </w:numPr>
      </w:pPr>
      <w:r>
        <w:t xml:space="preserve">Serve as a CDIA Metro2 data expert</w:t>
      </w:r>
    </w:p>
    <w:p>
      <w:pPr>
        <w:pStyle w:val="Compact"/>
        <w:numPr>
          <w:numId w:val="1001"/>
          <w:ilvl w:val="0"/>
        </w:numPr>
      </w:pPr>
      <w:r>
        <w:t xml:space="preserve">Implement and execute daily/weekly/monthly quality reviews to ensure process is in compliance with FCRA (Fair Credit Reporting Act) and report gap analysis</w:t>
      </w:r>
    </w:p>
    <w:p>
      <w:pPr>
        <w:pStyle w:val="Compact"/>
        <w:numPr>
          <w:numId w:val="1001"/>
          <w:ilvl w:val="0"/>
        </w:numPr>
      </w:pPr>
      <w:r>
        <w:t xml:space="preserve">Collection and analysis of credit reporting data deficiencies, suggest modifications and ensure remediation to promote data quality and integrity</w:t>
      </w:r>
    </w:p>
    <w:p>
      <w:pPr>
        <w:pStyle w:val="Compact"/>
        <w:numPr>
          <w:numId w:val="1001"/>
          <w:ilvl w:val="0"/>
        </w:numPr>
      </w:pPr>
      <w:r>
        <w:t xml:space="preserve">Participate in Third Party conference calls to guide and verify implementation of furnishing system enhancements</w:t>
      </w:r>
    </w:p>
    <w:p>
      <w:pPr>
        <w:pStyle w:val="Compact"/>
        <w:numPr>
          <w:numId w:val="1001"/>
          <w:ilvl w:val="0"/>
        </w:numPr>
      </w:pPr>
      <w:r>
        <w:t xml:space="preserve">Engage and identify cross-impacts with other functional areas such as Corrections and Data Quality</w:t>
      </w:r>
    </w:p>
    <w:p>
      <w:pPr>
        <w:pStyle w:val="Compact"/>
        <w:numPr>
          <w:numId w:val="1001"/>
          <w:ilvl w:val="0"/>
        </w:numPr>
      </w:pPr>
      <w:r>
        <w:t xml:space="preserve">Document policy change, maintain log and manage multiple projects based on prioritization</w:t>
      </w:r>
    </w:p>
    <w:p>
      <w:pPr>
        <w:pStyle w:val="Compact"/>
        <w:numPr>
          <w:numId w:val="1001"/>
          <w:ilvl w:val="0"/>
        </w:numPr>
      </w:pPr>
      <w:r>
        <w:t xml:space="preserve">Review and analyze business requirements and related functional specifications and as needed participate in the development of detailed User Acceptance (UAT) testing plans and Test Cases</w:t>
      </w:r>
    </w:p>
    <w:p>
      <w:pPr>
        <w:pStyle w:val="Heading2"/>
      </w:pPr>
      <w:bookmarkStart w:id="23" w:name="qualifications-for-student-analyst"/>
      <w:r>
        <w:t xml:space="preserve">Qualifications for student analyst</w:t>
      </w:r>
      <w:bookmarkEnd w:id="23"/>
    </w:p>
    <w:p>
      <w:pPr>
        <w:pStyle w:val="Compact"/>
        <w:numPr>
          <w:numId w:val="1002"/>
          <w:ilvl w:val="0"/>
        </w:numPr>
      </w:pPr>
      <w:r>
        <w:t xml:space="preserve">Experience with spreadsheets, technology, network, AV and telephony would be beneficial</w:t>
      </w:r>
    </w:p>
    <w:p>
      <w:pPr>
        <w:pStyle w:val="Compact"/>
        <w:numPr>
          <w:numId w:val="1002"/>
          <w:ilvl w:val="0"/>
        </w:numPr>
      </w:pPr>
      <w:r>
        <w:t xml:space="preserve">The incumbent must work under deadlines, conflicting priorities and changing project requirements</w:t>
      </w:r>
    </w:p>
    <w:p>
      <w:pPr>
        <w:pStyle w:val="Compact"/>
        <w:numPr>
          <w:numId w:val="1002"/>
          <w:ilvl w:val="0"/>
        </w:numPr>
      </w:pPr>
      <w:r>
        <w:t xml:space="preserve">The incumbent must be able to react quickly to resolve problems with minimal impact to the end users</w:t>
      </w:r>
    </w:p>
    <w:p>
      <w:pPr>
        <w:pStyle w:val="Compact"/>
        <w:numPr>
          <w:numId w:val="1002"/>
          <w:ilvl w:val="0"/>
        </w:numPr>
      </w:pPr>
      <w:r>
        <w:t xml:space="preserve">A team player, willing to assist other members of the department</w:t>
      </w:r>
    </w:p>
    <w:p>
      <w:pPr>
        <w:pStyle w:val="Compact"/>
        <w:numPr>
          <w:numId w:val="1002"/>
          <w:ilvl w:val="0"/>
        </w:numPr>
      </w:pPr>
      <w:r>
        <w:t xml:space="preserve">Working overtime and weekends may be required, especially during pressure situations and projects with tight deadlines</w:t>
      </w:r>
    </w:p>
    <w:p>
      <w:pPr>
        <w:pStyle w:val="Compact"/>
        <w:numPr>
          <w:numId w:val="1002"/>
          <w:ilvl w:val="0"/>
        </w:numPr>
      </w:pPr>
      <w:r>
        <w:t xml:space="preserve">A Graduate and/or Undergraduate degree in Computer Science or Technology related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ud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ud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2021-10-28T13:25:55Z</dcterms:created>
  <dcterms:modified xsi:type="dcterms:W3CDTF">2021-10-28T13:25:55Z</dcterms:modified>
</cp:coreProperties>
</file>