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https://www.velvetjobs.com/job-descriptions/strength-conditioning-coach</w:t>
        </w:r>
      </w:hyperlink>
    </w:p>
    <w:p>
      <w:pPr>
        <w:pStyle w:val="Heading1"/>
      </w:pPr>
      <w:bookmarkStart w:id="21" w:name="example-of-strength-conditioning-coach-job-description"/>
      <w:r>
        <w:t xml:space="preserve">Example of Strength Conditioning Coach Job Description</w:t>
      </w:r>
      <w:bookmarkEnd w:id="21"/>
    </w:p>
    <w:p>
      <w:pPr>
        <w:pStyle w:val="Compact"/>
      </w:pPr>
      <w:r>
        <w:t xml:space="preserve">Our company is looking for a strength conditioning coach. If you are looking for an exciting place to work, please take a look at the list of qualifications below.</w:t>
      </w:r>
    </w:p>
    <w:p>
      <w:pPr>
        <w:pStyle w:val="Heading2"/>
      </w:pPr>
      <w:bookmarkStart w:id="22" w:name="responsibilities-for-strength-conditioning-coach"/>
      <w:r>
        <w:t xml:space="preserve">Responsibilities for strength conditioning coach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Possess a certification with the Collegiate Strength &amp; Conditioning Coaches Association (SCCC) or National Strength and Conditional Association (CSCS)</w:t>
      </w:r>
    </w:p>
    <w:p>
      <w:pPr>
        <w:pStyle w:val="Compact"/>
        <w:numPr>
          <w:numId w:val="1001"/>
          <w:ilvl w:val="0"/>
        </w:numPr>
      </w:pPr>
      <w:r>
        <w:t xml:space="preserve">Delivers strength and conditioning programs for the men’s and women’s basketball programs</w:t>
      </w:r>
    </w:p>
    <w:p>
      <w:pPr>
        <w:pStyle w:val="Compact"/>
        <w:numPr>
          <w:numId w:val="1001"/>
          <w:ilvl w:val="0"/>
        </w:numPr>
      </w:pPr>
      <w:r>
        <w:t xml:space="preserve">Serves as a supervisor and mentor to the strength and conditioning interns and graduate assistants</w:t>
      </w:r>
    </w:p>
    <w:p>
      <w:pPr>
        <w:pStyle w:val="Compact"/>
        <w:numPr>
          <w:numId w:val="1001"/>
          <w:ilvl w:val="0"/>
        </w:numPr>
      </w:pPr>
      <w:r>
        <w:t xml:space="preserve">Enforce all Strength &amp; Conditioning Facility Rules and Regulations</w:t>
      </w:r>
    </w:p>
    <w:p>
      <w:pPr>
        <w:pStyle w:val="Compact"/>
        <w:numPr>
          <w:numId w:val="1001"/>
          <w:ilvl w:val="0"/>
        </w:numPr>
      </w:pPr>
      <w:r>
        <w:t xml:space="preserve">Assist the Director of Sports Performance/Basketball Head Strength and Conditioning Coach with the development, supervision, and evaluation of undergraduate student intern program including hiring, training and mentoring throughout the semester</w:t>
      </w:r>
    </w:p>
    <w:p>
      <w:pPr>
        <w:pStyle w:val="Compact"/>
        <w:numPr>
          <w:numId w:val="1001"/>
          <w:ilvl w:val="0"/>
        </w:numPr>
      </w:pPr>
      <w:r>
        <w:t xml:space="preserve">Fulfill all responsibilities required to maintain the weight room in the absence of the Head Strength and Conditioning coach</w:t>
      </w:r>
    </w:p>
    <w:p>
      <w:pPr>
        <w:pStyle w:val="Compact"/>
        <w:numPr>
          <w:numId w:val="1001"/>
          <w:ilvl w:val="0"/>
        </w:numPr>
      </w:pPr>
      <w:r>
        <w:t xml:space="preserve">Other duties as assigned by the Director of Athletics or the Head Strength and Conditioning coach</w:t>
      </w:r>
    </w:p>
    <w:p>
      <w:pPr>
        <w:pStyle w:val="Compact"/>
        <w:numPr>
          <w:numId w:val="1001"/>
          <w:ilvl w:val="0"/>
        </w:numPr>
      </w:pPr>
      <w:r>
        <w:t xml:space="preserve">Develop strength and conditioning programs for assigned athletic teams</w:t>
      </w:r>
    </w:p>
    <w:p>
      <w:pPr>
        <w:pStyle w:val="Compact"/>
        <w:numPr>
          <w:numId w:val="1001"/>
          <w:ilvl w:val="0"/>
        </w:numPr>
      </w:pPr>
      <w:r>
        <w:t xml:space="preserve">Maintain positive attitude and working relationship among the strength and conditioning staff</w:t>
      </w:r>
    </w:p>
    <w:p>
      <w:pPr>
        <w:pStyle w:val="Compact"/>
        <w:numPr>
          <w:numId w:val="1001"/>
          <w:ilvl w:val="0"/>
        </w:numPr>
      </w:pPr>
      <w:r>
        <w:t xml:space="preserve">Serve as an expert in the use of all equipment in the facility and for all facets of the strength and conditioning program which includes lifting, flexibility, conditioning, and nutrition</w:t>
      </w:r>
    </w:p>
    <w:p>
      <w:pPr>
        <w:pStyle w:val="Heading2"/>
      </w:pPr>
      <w:bookmarkStart w:id="23" w:name="qualifications-for-strength-conditioning-coach"/>
      <w:r>
        <w:t xml:space="preserve">Qualifications for strength conditioning coach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 directly related college athletics experience required</w:t>
      </w:r>
    </w:p>
    <w:p>
      <w:pPr>
        <w:pStyle w:val="Compact"/>
        <w:numPr>
          <w:numId w:val="1002"/>
          <w:ilvl w:val="0"/>
        </w:numPr>
      </w:pPr>
      <w:r>
        <w:t xml:space="preserve">Assist in the collection and analysis of all data accumulated with student athletes</w:t>
      </w:r>
    </w:p>
    <w:p>
      <w:pPr>
        <w:pStyle w:val="Compact"/>
        <w:numPr>
          <w:numId w:val="1002"/>
          <w:ilvl w:val="0"/>
        </w:numPr>
      </w:pPr>
      <w:r>
        <w:t xml:space="preserve">General understanding of exercise technique</w:t>
      </w:r>
    </w:p>
    <w:p>
      <w:pPr>
        <w:pStyle w:val="Compact"/>
        <w:numPr>
          <w:numId w:val="1002"/>
          <w:ilvl w:val="0"/>
        </w:numPr>
      </w:pPr>
      <w:r>
        <w:t xml:space="preserve">Immense desire to learn, improve, and expand as a Strength and Conditioning Coach</w:t>
      </w:r>
    </w:p>
    <w:p>
      <w:pPr>
        <w:pStyle w:val="Compact"/>
        <w:numPr>
          <w:numId w:val="1002"/>
          <w:ilvl w:val="0"/>
        </w:numPr>
      </w:pPr>
      <w:r>
        <w:t xml:space="preserve">Strong ability to manage ones time and prioritize tasks as needed</w:t>
      </w:r>
    </w:p>
    <w:p>
      <w:pPr>
        <w:pStyle w:val="Compact"/>
        <w:numPr>
          <w:numId w:val="1002"/>
          <w:ilvl w:val="0"/>
        </w:numPr>
      </w:pPr>
      <w:r>
        <w:t xml:space="preserve">Dependability to be on time, follow instructions, and respond properly to instructions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ength-conditioning-coa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ength-conditioning-coa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2021-10-28T13:10:33Z</dcterms:created>
  <dcterms:modified xsi:type="dcterms:W3CDTF">2021-10-28T13:10:33Z</dcterms:modified>
</cp:coreProperties>
</file>