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https://www.velvetjobs.com/job-descriptions/strategy-senior-manager</w:t>
        </w:r>
      </w:hyperlink>
    </w:p>
    <w:p>
      <w:pPr>
        <w:pStyle w:val="Heading1"/>
      </w:pPr>
      <w:bookmarkStart w:id="21" w:name="example-of-strategy-senior-manager-job-description"/>
      <w:r>
        <w:t xml:space="preserve">Example of Strategy Senior Manager Job Description</w:t>
      </w:r>
      <w:bookmarkEnd w:id="21"/>
    </w:p>
    <w:p>
      <w:pPr>
        <w:pStyle w:val="Compact"/>
      </w:pPr>
      <w:r>
        <w:t xml:space="preserve">Our innovative and growing company is hiring for a strategy senior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y-senior-manager"/>
      <w:r>
        <w:t xml:space="preserve">Responsibilities for strategy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commitment to continuous improvement and learning</w:t>
      </w:r>
    </w:p>
    <w:p>
      <w:pPr>
        <w:pStyle w:val="Compact"/>
        <w:numPr>
          <w:numId w:val="1001"/>
          <w:ilvl w:val="0"/>
        </w:numPr>
      </w:pPr>
      <w:r>
        <w:t xml:space="preserve">Provide thought leadership in developing and executing strategies to strengthen our community relations strategies with major community partners</w:t>
      </w:r>
    </w:p>
    <w:p>
      <w:pPr>
        <w:pStyle w:val="Compact"/>
        <w:numPr>
          <w:numId w:val="1001"/>
          <w:ilvl w:val="0"/>
        </w:numPr>
      </w:pPr>
      <w:r>
        <w:t xml:space="preserve">Manage the development and implementation of DHE Originations strategies to meet business goals</w:t>
      </w:r>
    </w:p>
    <w:p>
      <w:pPr>
        <w:pStyle w:val="Compact"/>
        <w:numPr>
          <w:numId w:val="1001"/>
          <w:ilvl w:val="0"/>
        </w:numPr>
      </w:pPr>
      <w:r>
        <w:t xml:space="preserve">Enhance system capabilities to improve decision making, operation effectiveness and efficiencies</w:t>
      </w:r>
    </w:p>
    <w:p>
      <w:pPr>
        <w:pStyle w:val="Compact"/>
        <w:numPr>
          <w:numId w:val="1001"/>
          <w:ilvl w:val="0"/>
        </w:numPr>
      </w:pPr>
      <w:r>
        <w:t xml:space="preserve">Monitor and maintain system and decision integrity to minimize adverse impacts on customers</w:t>
      </w:r>
    </w:p>
    <w:p>
      <w:pPr>
        <w:pStyle w:val="Compact"/>
        <w:numPr>
          <w:numId w:val="1001"/>
          <w:ilvl w:val="0"/>
        </w:numPr>
      </w:pPr>
      <w:r>
        <w:t xml:space="preserve">Manage/develop a highly effective team, including recruiting, retaining high performers</w:t>
      </w:r>
    </w:p>
    <w:p>
      <w:pPr>
        <w:pStyle w:val="Compact"/>
        <w:numPr>
          <w:numId w:val="1001"/>
          <w:ilvl w:val="0"/>
        </w:numPr>
      </w:pPr>
      <w:r>
        <w:t xml:space="preserve">Support enterprise-wide projects to leverage Origination capabilities</w:t>
      </w:r>
    </w:p>
    <w:p>
      <w:pPr>
        <w:pStyle w:val="Compact"/>
        <w:numPr>
          <w:numId w:val="1001"/>
          <w:ilvl w:val="0"/>
        </w:numPr>
      </w:pPr>
      <w:r>
        <w:t xml:space="preserve">Plan, initiate, prioritize and supervise various projects to meet business needs</w:t>
      </w:r>
    </w:p>
    <w:p>
      <w:pPr>
        <w:pStyle w:val="Compact"/>
        <w:numPr>
          <w:numId w:val="1001"/>
          <w:ilvl w:val="0"/>
        </w:numPr>
      </w:pPr>
      <w:r>
        <w:t xml:space="preserve">Manage legal, compliance implications and audit process</w:t>
      </w:r>
    </w:p>
    <w:p>
      <w:pPr>
        <w:pStyle w:val="Compact"/>
        <w:numPr>
          <w:numId w:val="1001"/>
          <w:ilvl w:val="0"/>
        </w:numPr>
      </w:pPr>
      <w:r>
        <w:t xml:space="preserve">Drives continuous improvement through process discipline and innovation</w:t>
      </w:r>
    </w:p>
    <w:p>
      <w:pPr>
        <w:pStyle w:val="Heading2"/>
      </w:pPr>
      <w:bookmarkStart w:id="23" w:name="qualifications-for-strategy-senior-manager"/>
      <w:r>
        <w:t xml:space="preserve">Qualifications for strategy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success leading organizational change or inspiring new action on a project or initiative</w:t>
      </w:r>
    </w:p>
    <w:p>
      <w:pPr>
        <w:pStyle w:val="Compact"/>
        <w:numPr>
          <w:numId w:val="1002"/>
          <w:ilvl w:val="0"/>
        </w:numPr>
      </w:pPr>
      <w:r>
        <w:t xml:space="preserve">Experience translating team activity into brief reports/summaries detailing business impact and return-on-investment (ROI)</w:t>
      </w:r>
    </w:p>
    <w:p>
      <w:pPr>
        <w:pStyle w:val="Compact"/>
        <w:numPr>
          <w:numId w:val="1002"/>
          <w:ilvl w:val="0"/>
        </w:numPr>
      </w:pPr>
      <w:r>
        <w:t xml:space="preserve">Understanding of how to prioritize efforts both day-to-day and long term with limited supervision</w:t>
      </w:r>
    </w:p>
    <w:p>
      <w:pPr>
        <w:pStyle w:val="Compact"/>
        <w:numPr>
          <w:numId w:val="1002"/>
          <w:ilvl w:val="0"/>
        </w:numPr>
      </w:pPr>
      <w:r>
        <w:t xml:space="preserve">A high degree of empathy and professionalism to resolve issues with disgruntled individuals</w:t>
      </w:r>
    </w:p>
    <w:p>
      <w:pPr>
        <w:pStyle w:val="Compact"/>
        <w:numPr>
          <w:numId w:val="1002"/>
          <w:ilvl w:val="0"/>
        </w:numPr>
      </w:pPr>
      <w:r>
        <w:t xml:space="preserve">Advanced understanding of social media websites and user interactions</w:t>
      </w:r>
    </w:p>
    <w:p>
      <w:pPr>
        <w:pStyle w:val="Compact"/>
        <w:numPr>
          <w:numId w:val="1002"/>
          <w:ilvl w:val="0"/>
        </w:numPr>
      </w:pPr>
      <w:r>
        <w:t xml:space="preserve">Ability to juggle multiple initiatives and satisfy needs of various stakeholders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2021-10-28T13:16:31Z</dcterms:created>
  <dcterms:modified xsi:type="dcterms:W3CDTF">2021-10-28T13:16:31Z</dcterms:modified>
</cp:coreProperties>
</file>