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https://www.velvetjobs.com/job-descriptions/strategy-senior-manager</w:t>
        </w:r>
      </w:hyperlink>
    </w:p>
    <w:p>
      <w:pPr>
        <w:pStyle w:val="Heading1"/>
      </w:pPr>
      <w:bookmarkStart w:id="21" w:name="example-of-strategy-senior-manager-job-description"/>
      <w:r>
        <w:t xml:space="preserve">Example of Strategy Senior Manager Job Description</w:t>
      </w:r>
      <w:bookmarkEnd w:id="21"/>
    </w:p>
    <w:p>
      <w:pPr>
        <w:pStyle w:val="Compact"/>
      </w:pPr>
      <w:r>
        <w:t xml:space="preserve">Our company is hiring for a strategy senior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rategy-senior-manager"/>
      <w:r>
        <w:t xml:space="preserve">Responsibilities for strategy senior manager</w:t>
      </w:r>
      <w:bookmarkEnd w:id="22"/>
    </w:p>
    <w:p>
      <w:pPr>
        <w:pStyle w:val="Compact"/>
        <w:numPr>
          <w:numId w:val="1001"/>
          <w:ilvl w:val="0"/>
        </w:numPr>
      </w:pPr>
      <w:r>
        <w:t xml:space="preserve">Develops recommendations, options and pros/cons on potential changes to project implementation scope and functionality</w:t>
      </w:r>
    </w:p>
    <w:p>
      <w:pPr>
        <w:pStyle w:val="Compact"/>
        <w:numPr>
          <w:numId w:val="1001"/>
          <w:ilvl w:val="0"/>
        </w:numPr>
      </w:pPr>
      <w:r>
        <w:t xml:space="preserve">Work with the Pricing Strategy team to develop and implement brand pricing strategies for Immunology pharmaceutical brands</w:t>
      </w:r>
    </w:p>
    <w:p>
      <w:pPr>
        <w:pStyle w:val="Compact"/>
        <w:numPr>
          <w:numId w:val="1001"/>
          <w:ilvl w:val="0"/>
        </w:numPr>
      </w:pPr>
      <w:r>
        <w:t xml:space="preserve">Develop and implement channel pricing and contracting strategies for Immunology products</w:t>
      </w:r>
    </w:p>
    <w:p>
      <w:pPr>
        <w:pStyle w:val="Compact"/>
        <w:numPr>
          <w:numId w:val="1001"/>
          <w:ilvl w:val="0"/>
        </w:numPr>
      </w:pPr>
      <w:r>
        <w:t xml:space="preserve">Ensure awareness of price as key component of marketing mix at the gross and net level</w:t>
      </w:r>
    </w:p>
    <w:p>
      <w:pPr>
        <w:pStyle w:val="Compact"/>
        <w:numPr>
          <w:numId w:val="1001"/>
          <w:ilvl w:val="0"/>
        </w:numPr>
      </w:pPr>
      <w:r>
        <w:t xml:space="preserve">Develop and implement contract strategy dashboards tracking pricing strategies and business impact</w:t>
      </w:r>
    </w:p>
    <w:p>
      <w:pPr>
        <w:pStyle w:val="Compact"/>
        <w:numPr>
          <w:numId w:val="1001"/>
          <w:ilvl w:val="0"/>
        </w:numPr>
      </w:pPr>
      <w:r>
        <w:t xml:space="preserve">Hands-on approach to strategising, and ability to think on your feet and address issues quickly</w:t>
      </w:r>
    </w:p>
    <w:p>
      <w:pPr>
        <w:pStyle w:val="Compact"/>
        <w:numPr>
          <w:numId w:val="1001"/>
          <w:ilvl w:val="0"/>
        </w:numPr>
      </w:pPr>
      <w:r>
        <w:t xml:space="preserve">Ability to liaise with stakeholders and influence people of a diverse range of backgrounds</w:t>
      </w:r>
    </w:p>
    <w:p>
      <w:pPr>
        <w:pStyle w:val="Compact"/>
        <w:numPr>
          <w:numId w:val="1001"/>
          <w:ilvl w:val="0"/>
        </w:numPr>
      </w:pPr>
      <w:r>
        <w:t xml:space="preserve">Genuine interest in the TMT space</w:t>
      </w:r>
    </w:p>
    <w:p>
      <w:pPr>
        <w:pStyle w:val="Compact"/>
        <w:numPr>
          <w:numId w:val="1001"/>
          <w:ilvl w:val="0"/>
        </w:numPr>
      </w:pPr>
      <w:r>
        <w:t xml:space="preserve">Passion for transformation and delivering exceptional customer value results</w:t>
      </w:r>
    </w:p>
    <w:p>
      <w:pPr>
        <w:pStyle w:val="Compact"/>
        <w:numPr>
          <w:numId w:val="1001"/>
          <w:ilvl w:val="0"/>
        </w:numPr>
      </w:pPr>
      <w:r>
        <w:t xml:space="preserve">Build and own the editorial calendar</w:t>
      </w:r>
    </w:p>
    <w:p>
      <w:pPr>
        <w:pStyle w:val="Heading2"/>
      </w:pPr>
      <w:bookmarkStart w:id="23" w:name="qualifications-for-strategy-senior-manager"/>
      <w:r>
        <w:t xml:space="preserve">Qualifications for strategy senior manager</w:t>
      </w:r>
      <w:bookmarkEnd w:id="23"/>
    </w:p>
    <w:p>
      <w:pPr>
        <w:pStyle w:val="Compact"/>
        <w:numPr>
          <w:numId w:val="1002"/>
          <w:ilvl w:val="0"/>
        </w:numPr>
      </w:pPr>
      <w:r>
        <w:t xml:space="preserve">Minimum 3-5 years relevant work experience in top tier management consulting firm experience</w:t>
      </w:r>
    </w:p>
    <w:p>
      <w:pPr>
        <w:pStyle w:val="Compact"/>
        <w:numPr>
          <w:numId w:val="1002"/>
          <w:ilvl w:val="0"/>
        </w:numPr>
      </w:pPr>
      <w:r>
        <w:t xml:space="preserve">Top tier consulting firm background</w:t>
      </w:r>
    </w:p>
    <w:p>
      <w:pPr>
        <w:pStyle w:val="Compact"/>
        <w:numPr>
          <w:numId w:val="1002"/>
          <w:ilvl w:val="0"/>
        </w:numPr>
      </w:pPr>
      <w:r>
        <w:t xml:space="preserve">Male candidate is a MUST</w:t>
      </w:r>
    </w:p>
    <w:p>
      <w:pPr>
        <w:pStyle w:val="Compact"/>
        <w:numPr>
          <w:numId w:val="1002"/>
          <w:ilvl w:val="0"/>
        </w:numPr>
      </w:pPr>
      <w:r>
        <w:t xml:space="preserve">Engineering education background is NICE TO HAVE</w:t>
      </w:r>
    </w:p>
    <w:p>
      <w:pPr>
        <w:pStyle w:val="Compact"/>
        <w:numPr>
          <w:numId w:val="1002"/>
          <w:ilvl w:val="0"/>
        </w:numPr>
      </w:pPr>
      <w:r>
        <w:t xml:space="preserve">Previous experience with Open Source</w:t>
      </w:r>
    </w:p>
    <w:p>
      <w:pPr>
        <w:pStyle w:val="Compact"/>
        <w:numPr>
          <w:numId w:val="1002"/>
          <w:ilvl w:val="0"/>
        </w:numPr>
      </w:pPr>
      <w:r>
        <w:t xml:space="preserve">At least 5 years of experience in management consulting area, previous working experience in top tier management consulting firm is a must and corporate strategy working experience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y-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y-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2021-10-28T13:03:46Z</dcterms:created>
  <dcterms:modified xsi:type="dcterms:W3CDTF">2021-10-28T13:03:46Z</dcterms:modified>
</cp:coreProperties>
</file>