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https://www.velvetjobs.com/job-descriptions/strategy-marketing-manager</w:t>
        </w:r>
      </w:hyperlink>
    </w:p>
    <w:p>
      <w:pPr>
        <w:pStyle w:val="Heading1"/>
      </w:pPr>
      <w:bookmarkStart w:id="21" w:name="example-of-strategy-marketing-manager-job-description"/>
      <w:r>
        <w:t xml:space="preserve">Example of Strategy Marketing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strategy marketing manager. To join our growing team, please review the list of responsibilities and qualifications.</w:t>
      </w:r>
    </w:p>
    <w:p>
      <w:pPr>
        <w:pStyle w:val="Heading2"/>
      </w:pPr>
      <w:bookmarkStart w:id="22" w:name="responsibilities-for-strategy-marketing-manager"/>
      <w:r>
        <w:t xml:space="preserve">Responsibilities for strategy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a crisp, clear and successful merchandising assortment strategy in line with LivingSocial brand standards and goals</w:t>
      </w:r>
    </w:p>
    <w:p>
      <w:pPr>
        <w:pStyle w:val="Compact"/>
        <w:numPr>
          <w:numId w:val="1001"/>
          <w:ilvl w:val="0"/>
        </w:numPr>
      </w:pPr>
      <w:r>
        <w:t xml:space="preserve">Unwavering advocate for LivingSocial inventory initiatives with key sales leaders and their teams</w:t>
      </w:r>
    </w:p>
    <w:p>
      <w:pPr>
        <w:pStyle w:val="Compact"/>
        <w:numPr>
          <w:numId w:val="1001"/>
          <w:ilvl w:val="0"/>
        </w:numPr>
      </w:pPr>
      <w:r>
        <w:t xml:space="preserve">Partner with Revenue Management and Marketing teams to refine and action sales and site traffic data</w:t>
      </w:r>
    </w:p>
    <w:p>
      <w:pPr>
        <w:pStyle w:val="Compact"/>
        <w:numPr>
          <w:numId w:val="1001"/>
          <w:ilvl w:val="0"/>
        </w:numPr>
      </w:pPr>
      <w:r>
        <w:t xml:space="preserve">Create messaging and pitch decks/slides to facilitate Sales team to sell LivingSocial specific campaigns and initiatives</w:t>
      </w:r>
    </w:p>
    <w:p>
      <w:pPr>
        <w:pStyle w:val="Compact"/>
        <w:numPr>
          <w:numId w:val="1001"/>
          <w:ilvl w:val="0"/>
        </w:numPr>
      </w:pPr>
      <w:r>
        <w:t xml:space="preserve">Conduct regular audits of our deal inventory, working with sales and other teams to resolve issues at a deal, market or category level</w:t>
      </w:r>
    </w:p>
    <w:p>
      <w:pPr>
        <w:pStyle w:val="Compact"/>
        <w:numPr>
          <w:numId w:val="1001"/>
          <w:ilvl w:val="0"/>
        </w:numPr>
      </w:pPr>
      <w:r>
        <w:t xml:space="preserve">Partner with Revenue Management and Product teams to identify &amp; resolve systematic deal quality issues</w:t>
      </w:r>
    </w:p>
    <w:p>
      <w:pPr>
        <w:pStyle w:val="Compact"/>
        <w:numPr>
          <w:numId w:val="1001"/>
          <w:ilvl w:val="0"/>
        </w:numPr>
      </w:pPr>
      <w:r>
        <w:t xml:space="preserve">Leading cross-functional Consumer and GCP Marketing teams to create a compelling approach that engages Merchants</w:t>
      </w:r>
    </w:p>
    <w:p>
      <w:pPr>
        <w:pStyle w:val="Compact"/>
        <w:numPr>
          <w:numId w:val="1001"/>
          <w:ilvl w:val="0"/>
        </w:numPr>
      </w:pPr>
      <w:r>
        <w:t xml:space="preserve">Partnering with GMS Marketing leaders to optimize existing portfolios and identify key merchant marketing partners</w:t>
      </w:r>
    </w:p>
    <w:p>
      <w:pPr>
        <w:pStyle w:val="Compact"/>
        <w:numPr>
          <w:numId w:val="1001"/>
          <w:ilvl w:val="0"/>
        </w:numPr>
      </w:pPr>
      <w:r>
        <w:t xml:space="preserve">Supporting 70+ Marketing Consultants with the sell in of the various marketing initiatives</w:t>
      </w:r>
    </w:p>
    <w:p>
      <w:pPr>
        <w:pStyle w:val="Compact"/>
        <w:numPr>
          <w:numId w:val="1001"/>
          <w:ilvl w:val="0"/>
        </w:numPr>
      </w:pPr>
      <w:r>
        <w:t xml:space="preserve">Continually assess the performance of these broader initiatives to ensure they are delivering against goals</w:t>
      </w:r>
    </w:p>
    <w:p>
      <w:pPr>
        <w:pStyle w:val="Heading2"/>
      </w:pPr>
      <w:bookmarkStart w:id="23" w:name="qualifications-for-strategy-marketing-manager"/>
      <w:r>
        <w:t xml:space="preserve">Qualifications for strategy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7 years of experience in consumer branding, marketing, and strategy</w:t>
      </w:r>
    </w:p>
    <w:p>
      <w:pPr>
        <w:pStyle w:val="Compact"/>
        <w:numPr>
          <w:numId w:val="1002"/>
          <w:ilvl w:val="0"/>
        </w:numPr>
      </w:pPr>
      <w:r>
        <w:t xml:space="preserve">In-store fixtures and collateral experience a plus</w:t>
      </w:r>
    </w:p>
    <w:p>
      <w:pPr>
        <w:pStyle w:val="Compact"/>
        <w:numPr>
          <w:numId w:val="1002"/>
          <w:ilvl w:val="0"/>
        </w:numPr>
      </w:pPr>
      <w:r>
        <w:t xml:space="preserve">Experience managing complex budgets and marketing plans</w:t>
      </w:r>
    </w:p>
    <w:p>
      <w:pPr>
        <w:pStyle w:val="Compact"/>
        <w:numPr>
          <w:numId w:val="1002"/>
          <w:ilvl w:val="0"/>
        </w:numPr>
      </w:pPr>
      <w:r>
        <w:t xml:space="preserve">BA plus 5+ years of relevant data analytics and/or content marketing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in marketing research, strategy, or consumer insights</w:t>
      </w:r>
    </w:p>
    <w:p>
      <w:pPr>
        <w:pStyle w:val="Compact"/>
        <w:numPr>
          <w:numId w:val="1002"/>
          <w:ilvl w:val="0"/>
        </w:numPr>
      </w:pPr>
      <w:r>
        <w:t xml:space="preserve">7+ years of experience in channel marketing, preferably with a combination of B2C and B2B, with financial services experience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2021-10-28T18:29:50Z</dcterms:created>
  <dcterms:modified xsi:type="dcterms:W3CDTF">2021-10-28T18:29:50Z</dcterms:modified>
</cp:coreProperties>
</file>