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https://www.velvetjobs.com/job-descriptions/strategy-manager-senior-manager</w:t>
        </w:r>
      </w:hyperlink>
    </w:p>
    <w:p>
      <w:pPr>
        <w:pStyle w:val="Heading1"/>
      </w:pPr>
      <w:bookmarkStart w:id="21" w:name="example-of-strategy-manager-senior-manager-job-description"/>
      <w:r>
        <w:t xml:space="preserve">Example of Strategy Manager / Senior Manager Job Description</w:t>
      </w:r>
      <w:bookmarkEnd w:id="21"/>
    </w:p>
    <w:p>
      <w:pPr>
        <w:pStyle w:val="Compact"/>
      </w:pPr>
      <w:r>
        <w:t xml:space="preserve">Our company is hiring for a strategy manager /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manager-senior-manager"/>
      <w:r>
        <w:t xml:space="preserve">Responsibilities for strategy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 market intelligence in a method that allows for continuous building of market data (crane orders, crane and other quayside capabilities, dredging projects and timelines)</w:t>
      </w:r>
    </w:p>
    <w:p>
      <w:pPr>
        <w:pStyle w:val="Compact"/>
        <w:numPr>
          <w:numId w:val="1001"/>
          <w:ilvl w:val="0"/>
        </w:numPr>
      </w:pPr>
      <w:r>
        <w:t xml:space="preserve">Partner with other divisions and corporate functions, participating in cross division initiatives and representing Hotels.com interests</w:t>
      </w:r>
    </w:p>
    <w:p>
      <w:pPr>
        <w:pStyle w:val="Compact"/>
        <w:numPr>
          <w:numId w:val="1001"/>
          <w:ilvl w:val="0"/>
        </w:numPr>
      </w:pPr>
      <w:r>
        <w:t xml:space="preserve">Maintain strategic alignment across the business</w:t>
      </w:r>
    </w:p>
    <w:p>
      <w:pPr>
        <w:pStyle w:val="Compact"/>
        <w:numPr>
          <w:numId w:val="1001"/>
          <w:ilvl w:val="0"/>
        </w:numPr>
      </w:pPr>
      <w:r>
        <w:t xml:space="preserve">Pushing forward and contributing to problem-solving in Strategy Group casework</w:t>
      </w:r>
    </w:p>
    <w:p>
      <w:pPr>
        <w:pStyle w:val="Compact"/>
        <w:numPr>
          <w:numId w:val="1001"/>
          <w:ilvl w:val="0"/>
        </w:numPr>
      </w:pPr>
      <w:r>
        <w:t xml:space="preserve">Developing and leading work streams that produce data-driven analyses to substantiate casework</w:t>
      </w:r>
    </w:p>
    <w:p>
      <w:pPr>
        <w:pStyle w:val="Compact"/>
        <w:numPr>
          <w:numId w:val="1001"/>
          <w:ilvl w:val="0"/>
        </w:numPr>
      </w:pPr>
      <w:r>
        <w:t xml:space="preserve">Communicating casework findings and recommendations to senior-level clients</w:t>
      </w:r>
    </w:p>
    <w:p>
      <w:pPr>
        <w:pStyle w:val="Compact"/>
        <w:numPr>
          <w:numId w:val="1001"/>
          <w:ilvl w:val="0"/>
        </w:numPr>
      </w:pPr>
      <w:r>
        <w:t xml:space="preserve">Discover and qualify new opportunities working directly or indirectly with customers and partners</w:t>
      </w:r>
    </w:p>
    <w:p>
      <w:pPr>
        <w:pStyle w:val="Compact"/>
        <w:numPr>
          <w:numId w:val="1001"/>
          <w:ilvl w:val="0"/>
        </w:numPr>
      </w:pPr>
      <w:r>
        <w:t xml:space="preserve">Provide program leadership and recommendations on qualified opportunities</w:t>
      </w:r>
    </w:p>
    <w:p>
      <w:pPr>
        <w:pStyle w:val="Compact"/>
        <w:numPr>
          <w:numId w:val="1001"/>
          <w:ilvl w:val="0"/>
        </w:numPr>
      </w:pPr>
      <w:r>
        <w:t xml:space="preserve">Lead discovery and planning sessions with partners and customers, while qualifying and implementing solutions</w:t>
      </w:r>
    </w:p>
    <w:p>
      <w:pPr>
        <w:pStyle w:val="Compact"/>
        <w:numPr>
          <w:numId w:val="1001"/>
          <w:ilvl w:val="0"/>
        </w:numPr>
      </w:pPr>
      <w:r>
        <w:t xml:space="preserve">Analyze acquisition opportunities and make recommendations</w:t>
      </w:r>
    </w:p>
    <w:p>
      <w:pPr>
        <w:pStyle w:val="Heading2"/>
      </w:pPr>
      <w:bookmarkStart w:id="23" w:name="qualifications-for-strategy-manager-senior-manager"/>
      <w:r>
        <w:t xml:space="preserve">Qualifications for strategy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 job related area required</w:t>
      </w:r>
    </w:p>
    <w:p>
      <w:pPr>
        <w:pStyle w:val="Compact"/>
        <w:numPr>
          <w:numId w:val="1002"/>
          <w:ilvl w:val="0"/>
        </w:numPr>
      </w:pPr>
      <w:r>
        <w:t xml:space="preserve">Minimum of 5 or more years of experience in a marketing, public relations, project management, or professional sales capacity</w:t>
      </w:r>
    </w:p>
    <w:p>
      <w:pPr>
        <w:pStyle w:val="Compact"/>
        <w:numPr>
          <w:numId w:val="1002"/>
          <w:ilvl w:val="0"/>
        </w:numPr>
      </w:pPr>
      <w:r>
        <w:t xml:space="preserve">Minimum of 2 or more years of managing others to include mentoring and coaching direct reports</w:t>
      </w:r>
    </w:p>
    <w:p>
      <w:pPr>
        <w:pStyle w:val="Compact"/>
        <w:numPr>
          <w:numId w:val="1002"/>
          <w:ilvl w:val="0"/>
        </w:numPr>
      </w:pPr>
      <w:r>
        <w:t xml:space="preserve">Minimum of 1 or more years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Trained and experienced using Sprinklr as a social media management platform preferred</w:t>
      </w:r>
    </w:p>
    <w:p>
      <w:pPr>
        <w:pStyle w:val="Compact"/>
        <w:numPr>
          <w:numId w:val="1002"/>
          <w:ilvl w:val="0"/>
        </w:numPr>
      </w:pPr>
      <w:r>
        <w:t xml:space="preserve">Proven experience building relationships and negotiating through conflict with colleagues at all levels, including peers cross-functionally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2021-10-28T13:16:30Z</dcterms:created>
  <dcterms:modified xsi:type="dcterms:W3CDTF">2021-10-28T13:16:30Z</dcterms:modified>
</cp:coreProperties>
</file>