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https://www.velvetjobs.com/job-descriptions/strategy-manager-product-manager</w:t>
        </w:r>
      </w:hyperlink>
    </w:p>
    <w:p>
      <w:pPr>
        <w:pStyle w:val="Heading1"/>
      </w:pPr>
      <w:bookmarkStart w:id="21" w:name="example-of-strategy-manager-product-manager-job-description"/>
      <w:r>
        <w:t xml:space="preserve">Example of Strategy Manager / Product Manager Job Description</w:t>
      </w:r>
      <w:bookmarkEnd w:id="21"/>
    </w:p>
    <w:p>
      <w:pPr>
        <w:pStyle w:val="Compact"/>
      </w:pPr>
      <w:r>
        <w:t xml:space="preserve">Our growing company is looking for a strategy manager /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manager-product-manager"/>
      <w:r>
        <w:t xml:space="preserve">Responsibilities for strategy manager /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Propose product development direction</w:t>
      </w:r>
    </w:p>
    <w:p>
      <w:pPr>
        <w:pStyle w:val="Compact"/>
        <w:numPr>
          <w:numId w:val="1001"/>
          <w:ilvl w:val="0"/>
        </w:numPr>
      </w:pPr>
      <w:r>
        <w:t xml:space="preserve">Design changes to existing software</w:t>
      </w:r>
    </w:p>
    <w:p>
      <w:pPr>
        <w:pStyle w:val="Compact"/>
        <w:numPr>
          <w:numId w:val="1001"/>
          <w:ilvl w:val="0"/>
        </w:numPr>
      </w:pPr>
      <w:r>
        <w:t xml:space="preserve">Design new features and products</w:t>
      </w:r>
    </w:p>
    <w:p>
      <w:pPr>
        <w:pStyle w:val="Compact"/>
        <w:numPr>
          <w:numId w:val="1001"/>
          <w:ilvl w:val="0"/>
        </w:numPr>
      </w:pPr>
      <w:r>
        <w:t xml:space="preserve">Create collateral that describes the functionality of each release to internal and external consumers</w:t>
      </w:r>
    </w:p>
    <w:p>
      <w:pPr>
        <w:pStyle w:val="Compact"/>
        <w:numPr>
          <w:numId w:val="1001"/>
          <w:ilvl w:val="0"/>
        </w:numPr>
      </w:pPr>
      <w:r>
        <w:t xml:space="preserve">Support key customer implementations</w:t>
      </w:r>
    </w:p>
    <w:p>
      <w:pPr>
        <w:pStyle w:val="Compact"/>
        <w:numPr>
          <w:numId w:val="1001"/>
          <w:ilvl w:val="0"/>
        </w:numPr>
      </w:pPr>
      <w:r>
        <w:t xml:space="preserve">Interface closely with Support and Sales teams and help manage critical customer relationships</w:t>
      </w:r>
    </w:p>
    <w:p>
      <w:pPr>
        <w:pStyle w:val="Compact"/>
        <w:numPr>
          <w:numId w:val="1001"/>
          <w:ilvl w:val="0"/>
        </w:numPr>
      </w:pPr>
      <w:r>
        <w:t xml:space="preserve">Carry out day to day operation requirements including access requests, supporting users on the functionality</w:t>
      </w:r>
    </w:p>
    <w:p>
      <w:pPr>
        <w:pStyle w:val="Compact"/>
        <w:numPr>
          <w:numId w:val="1001"/>
          <w:ilvl w:val="0"/>
        </w:numPr>
      </w:pPr>
      <w:r>
        <w:t xml:space="preserve">Define product strategy and roadmap for the Japan Edition of NetSuite</w:t>
      </w:r>
    </w:p>
    <w:p>
      <w:pPr>
        <w:pStyle w:val="Compact"/>
        <w:numPr>
          <w:numId w:val="1001"/>
          <w:ilvl w:val="0"/>
        </w:numPr>
      </w:pPr>
      <w:r>
        <w:t xml:space="preserve">Maintain up-to-date understanding of local statutory and legal requirements and culturally expected product functionality and workflows</w:t>
      </w:r>
    </w:p>
    <w:p>
      <w:pPr>
        <w:pStyle w:val="Compact"/>
        <w:numPr>
          <w:numId w:val="1001"/>
          <w:ilvl w:val="0"/>
        </w:numPr>
      </w:pPr>
      <w:r>
        <w:t xml:space="preserve">Local statutory and legal requirements</w:t>
      </w:r>
    </w:p>
    <w:p>
      <w:pPr>
        <w:pStyle w:val="Heading2"/>
      </w:pPr>
      <w:bookmarkStart w:id="23" w:name="qualifications-for-strategy-manager-product-manager"/>
      <w:r>
        <w:t xml:space="preserve">Qualifications for strategy manager /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Cultivate and promote a highly motivated and collaborative teaming environment</w:t>
      </w:r>
    </w:p>
    <w:p>
      <w:pPr>
        <w:pStyle w:val="Compact"/>
        <w:numPr>
          <w:numId w:val="1002"/>
          <w:ilvl w:val="0"/>
        </w:numPr>
      </w:pPr>
      <w:r>
        <w:t xml:space="preserve">Experience in analytical role</w:t>
      </w:r>
    </w:p>
    <w:p>
      <w:pPr>
        <w:pStyle w:val="Compact"/>
        <w:numPr>
          <w:numId w:val="1002"/>
          <w:ilvl w:val="0"/>
        </w:numPr>
      </w:pPr>
      <w:r>
        <w:t xml:space="preserve">Business Intelligence tool experience</w:t>
      </w:r>
    </w:p>
    <w:p>
      <w:pPr>
        <w:pStyle w:val="Compact"/>
        <w:numPr>
          <w:numId w:val="1002"/>
          <w:ilvl w:val="0"/>
        </w:numPr>
      </w:pPr>
      <w:r>
        <w:t xml:space="preserve">Proven experience using e-learning development/editing tools (ex</w:t>
      </w:r>
    </w:p>
    <w:p>
      <w:pPr>
        <w:pStyle w:val="Compact"/>
        <w:numPr>
          <w:numId w:val="1002"/>
          <w:ilvl w:val="0"/>
        </w:numPr>
      </w:pPr>
      <w:r>
        <w:t xml:space="preserve">Minimum of 4-6 combined years in technology, strategy, product management, sales/marketing, operations and/or online enablement</w:t>
      </w:r>
    </w:p>
    <w:p>
      <w:pPr>
        <w:pStyle w:val="Compact"/>
        <w:numPr>
          <w:numId w:val="1002"/>
          <w:ilvl w:val="0"/>
        </w:numPr>
      </w:pPr>
      <w:r>
        <w:t xml:space="preserve">Entrepreneurial orientation and abilities - An individual who can function effectively and drive desired results in a fluid, fast-moving and competitive business environment characterized by rapid change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manager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manager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2021-10-28T13:26:58Z</dcterms:created>
  <dcterms:modified xsi:type="dcterms:W3CDTF">2021-10-28T13:26:58Z</dcterms:modified>
</cp:coreProperties>
</file>