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https://www.velvetjobs.com/job-descriptions/strategy-internship</w:t>
        </w:r>
      </w:hyperlink>
    </w:p>
    <w:p>
      <w:pPr>
        <w:pStyle w:val="Heading1"/>
      </w:pPr>
      <w:bookmarkStart w:id="21" w:name="example-of-strategy-internship-job-description"/>
      <w:r>
        <w:t xml:space="preserve">Example of Strategy Internship Job Description</w:t>
      </w:r>
      <w:bookmarkEnd w:id="21"/>
    </w:p>
    <w:p>
      <w:pPr>
        <w:pStyle w:val="Compact"/>
      </w:pPr>
      <w:r>
        <w:t xml:space="preserve">Our growing company is searching for experienced candidates for the position of strategy internship. Thank you in advance for taking a look at the list of responsibilities and qualifications. We look forward to reviewing your resume.</w:t>
      </w:r>
    </w:p>
    <w:p>
      <w:pPr>
        <w:pStyle w:val="Heading2"/>
      </w:pPr>
      <w:bookmarkStart w:id="22" w:name="responsibilities-for-strategy-internship"/>
      <w:r>
        <w:t xml:space="preserve">Responsibilities for strategy internship</w:t>
      </w:r>
      <w:bookmarkEnd w:id="22"/>
    </w:p>
    <w:p>
      <w:pPr>
        <w:pStyle w:val="Compact"/>
        <w:numPr>
          <w:numId w:val="1001"/>
          <w:ilvl w:val="0"/>
        </w:numPr>
      </w:pPr>
      <w:r>
        <w:t xml:space="preserve">Conduct the strategic dialogue between Group and the entities and deliver a consolidated country view</w:t>
      </w:r>
    </w:p>
    <w:p>
      <w:pPr>
        <w:pStyle w:val="Compact"/>
        <w:numPr>
          <w:numId w:val="1001"/>
          <w:ilvl w:val="0"/>
        </w:numPr>
      </w:pPr>
      <w:r>
        <w:t xml:space="preserve">Ad-hoc strategic studies at the request of the top management</w:t>
      </w:r>
    </w:p>
    <w:p>
      <w:pPr>
        <w:pStyle w:val="Compact"/>
        <w:numPr>
          <w:numId w:val="1001"/>
          <w:ilvl w:val="0"/>
        </w:numPr>
      </w:pPr>
      <w:r>
        <w:t xml:space="preserve">Daily interaction with team or project members</w:t>
      </w:r>
    </w:p>
    <w:p>
      <w:pPr>
        <w:pStyle w:val="Compact"/>
        <w:numPr>
          <w:numId w:val="1001"/>
          <w:ilvl w:val="0"/>
        </w:numPr>
      </w:pPr>
      <w:r>
        <w:t xml:space="preserve">Supporting client and internal teams in data gathering and analysis</w:t>
      </w:r>
    </w:p>
    <w:p>
      <w:pPr>
        <w:pStyle w:val="Compact"/>
        <w:numPr>
          <w:numId w:val="1001"/>
          <w:ilvl w:val="0"/>
        </w:numPr>
      </w:pPr>
      <w:r>
        <w:t xml:space="preserve">Structuring and performing analysis and primary research that address business issues and generate insights about client and industry business performance improvement</w:t>
      </w:r>
    </w:p>
    <w:p>
      <w:pPr>
        <w:pStyle w:val="Compact"/>
        <w:numPr>
          <w:numId w:val="1001"/>
          <w:ilvl w:val="0"/>
        </w:numPr>
      </w:pPr>
      <w:r>
        <w:t xml:space="preserve">New global market trends research</w:t>
      </w:r>
    </w:p>
    <w:p>
      <w:pPr>
        <w:pStyle w:val="Compact"/>
        <w:numPr>
          <w:numId w:val="1001"/>
          <w:ilvl w:val="0"/>
        </w:numPr>
      </w:pPr>
      <w:r>
        <w:t xml:space="preserve">Financial analysis and development of business case / financial models</w:t>
      </w:r>
    </w:p>
    <w:p>
      <w:pPr>
        <w:pStyle w:val="Compact"/>
        <w:numPr>
          <w:numId w:val="1001"/>
          <w:ilvl w:val="0"/>
        </w:numPr>
      </w:pPr>
      <w:r>
        <w:t xml:space="preserve">Bring a diverse skill set to the group including strong quantitative, problem solving, and analytical skills, the ability to think in innovative and creative ways</w:t>
      </w:r>
    </w:p>
    <w:p>
      <w:pPr>
        <w:pStyle w:val="Compact"/>
        <w:numPr>
          <w:numId w:val="1001"/>
          <w:ilvl w:val="0"/>
        </w:numPr>
      </w:pPr>
      <w:r>
        <w:t xml:space="preserve">Support a variety of high profile projects across business groups and functions, and receive heavy exposure to senior executives in the company</w:t>
      </w:r>
    </w:p>
    <w:p>
      <w:pPr>
        <w:pStyle w:val="Compact"/>
        <w:numPr>
          <w:numId w:val="1001"/>
          <w:ilvl w:val="0"/>
        </w:numPr>
      </w:pPr>
      <w:r>
        <w:t xml:space="preserve">Lead analytical elements of strategy projects through data research, analysis, and modeling</w:t>
      </w:r>
    </w:p>
    <w:p>
      <w:pPr>
        <w:pStyle w:val="Heading2"/>
      </w:pPr>
      <w:bookmarkStart w:id="23" w:name="qualifications-for-strategy-internship"/>
      <w:r>
        <w:t xml:space="preserve">Qualifications for strategy internship</w:t>
      </w:r>
      <w:bookmarkEnd w:id="23"/>
    </w:p>
    <w:p>
      <w:pPr>
        <w:pStyle w:val="Compact"/>
        <w:numPr>
          <w:numId w:val="1002"/>
          <w:ilvl w:val="0"/>
        </w:numPr>
      </w:pPr>
      <w:r>
        <w:t xml:space="preserve">Internship experience a plus — some background in content marketing would be helpful, though not required</w:t>
      </w:r>
    </w:p>
    <w:p>
      <w:pPr>
        <w:pStyle w:val="Compact"/>
        <w:numPr>
          <w:numId w:val="1002"/>
          <w:ilvl w:val="0"/>
        </w:numPr>
      </w:pPr>
      <w:r>
        <w:t xml:space="preserve">Current sophomore, junior or senior graduate and undergraduate students who can receive academic credit, or those who are enrolled as a full-time student at an accredited college or university</w:t>
      </w:r>
    </w:p>
    <w:p>
      <w:pPr>
        <w:pStyle w:val="Compact"/>
        <w:numPr>
          <w:numId w:val="1002"/>
          <w:ilvl w:val="0"/>
        </w:numPr>
      </w:pPr>
      <w:r>
        <w:t xml:space="preserve">Self-motivated team player who is able to define structure and prioritize work for self others, but who also has the flexibility and capability to rationalize complex problems and also change priorities when circumstances dictate</w:t>
      </w:r>
    </w:p>
    <w:p>
      <w:pPr>
        <w:pStyle w:val="Compact"/>
        <w:numPr>
          <w:numId w:val="1002"/>
          <w:ilvl w:val="0"/>
        </w:numPr>
      </w:pPr>
      <w:r>
        <w:t xml:space="preserve">Rising juniors going into your senior year of undergraduate studies</w:t>
      </w:r>
    </w:p>
    <w:p>
      <w:pPr>
        <w:pStyle w:val="Compact"/>
        <w:numPr>
          <w:numId w:val="1002"/>
          <w:ilvl w:val="0"/>
        </w:numPr>
      </w:pPr>
      <w:r>
        <w:t xml:space="preserve">Maintaining a minimum G.P.A</w:t>
      </w:r>
    </w:p>
    <w:p>
      <w:pPr>
        <w:pStyle w:val="Compact"/>
        <w:numPr>
          <w:numId w:val="1002"/>
          <w:ilvl w:val="0"/>
        </w:numPr>
      </w:pPr>
      <w:r>
        <w:t xml:space="preserve">Engaged in extracurricular activities that demonstrate broad intellectual curiosity and creativity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internshi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internsh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2021-10-28T12:56:58Z</dcterms:created>
  <dcterms:modified xsi:type="dcterms:W3CDTF">2021-10-28T12:56:58Z</dcterms:modified>
</cp:coreProperties>
</file>