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https://www.velvetjobs.com/job-descriptions/strategy-business-development-manager</w:t>
        </w:r>
      </w:hyperlink>
    </w:p>
    <w:p>
      <w:pPr>
        <w:pStyle w:val="Heading1"/>
      </w:pPr>
      <w:bookmarkStart w:id="21" w:name="example-of-strategy-business-development-manager-job-description"/>
      <w:r>
        <w:t xml:space="preserve">Example of Strategy &amp; Business Development Manager Job Description</w:t>
      </w:r>
      <w:bookmarkEnd w:id="21"/>
    </w:p>
    <w:p>
      <w:pPr>
        <w:pStyle w:val="Compact"/>
      </w:pPr>
      <w:r>
        <w:t xml:space="preserve">Our innovative and growing company is looking for a strategy &amp; business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business-development-manager"/>
      <w:r>
        <w:t xml:space="preserve">Responsibilities for strategy &amp; business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global corporate development team on further analysis of companies to support extensive acquisition research and later processes</w:t>
      </w:r>
    </w:p>
    <w:p>
      <w:pPr>
        <w:pStyle w:val="Compact"/>
        <w:numPr>
          <w:numId w:val="1001"/>
          <w:ilvl w:val="0"/>
        </w:numPr>
      </w:pPr>
      <w:r>
        <w:t xml:space="preserve">Participate in integration activities</w:t>
      </w:r>
    </w:p>
    <w:p>
      <w:pPr>
        <w:pStyle w:val="Compact"/>
        <w:numPr>
          <w:numId w:val="1001"/>
          <w:ilvl w:val="0"/>
        </w:numPr>
      </w:pPr>
      <w:r>
        <w:t xml:space="preserve">Leads strategic initiatives sponsored by the C3SD Vice President and other Operating Committee members</w:t>
      </w:r>
    </w:p>
    <w:p>
      <w:pPr>
        <w:pStyle w:val="Compact"/>
        <w:numPr>
          <w:numId w:val="1001"/>
          <w:ilvl w:val="0"/>
        </w:numPr>
      </w:pPr>
      <w:r>
        <w:t xml:space="preserve">Leads the strategy development process and the development of options and recommendations for the most important issues facing the businesses</w:t>
      </w:r>
    </w:p>
    <w:p>
      <w:pPr>
        <w:pStyle w:val="Compact"/>
        <w:numPr>
          <w:numId w:val="1001"/>
          <w:ilvl w:val="0"/>
        </w:numPr>
      </w:pPr>
      <w:r>
        <w:t xml:space="preserve">Directs the strategic planning process and creation of overall 5-year strategic plan</w:t>
      </w:r>
    </w:p>
    <w:p>
      <w:pPr>
        <w:pStyle w:val="Compact"/>
        <w:numPr>
          <w:numId w:val="1001"/>
          <w:ilvl w:val="0"/>
        </w:numPr>
      </w:pPr>
      <w:r>
        <w:t xml:space="preserve">Tracks industry and competitive trends and develops business outlook and perspectives on strategic shifts required in portfolio</w:t>
      </w:r>
    </w:p>
    <w:p>
      <w:pPr>
        <w:pStyle w:val="Compact"/>
        <w:numPr>
          <w:numId w:val="1001"/>
          <w:ilvl w:val="0"/>
        </w:numPr>
      </w:pPr>
      <w:r>
        <w:t xml:space="preserve">Defines and researches significant market/category opportunities while assuring alignment to meet the business strategic and financial objectives</w:t>
      </w:r>
    </w:p>
    <w:p>
      <w:pPr>
        <w:pStyle w:val="Compact"/>
        <w:numPr>
          <w:numId w:val="1001"/>
          <w:ilvl w:val="0"/>
        </w:numPr>
      </w:pPr>
      <w:r>
        <w:t xml:space="preserve">Oversees the division’s inorganic initiatives, including partnerships, acquisitions and divestitures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strategic initiatives and operations to accelerate our top-line growth</w:t>
      </w:r>
    </w:p>
    <w:p>
      <w:pPr>
        <w:pStyle w:val="Compact"/>
        <w:numPr>
          <w:numId w:val="1001"/>
          <w:ilvl w:val="0"/>
        </w:numPr>
      </w:pPr>
      <w:r>
        <w:t xml:space="preserve">As a Strategy professional work with the leadership team to support the development of business strategies to achieve company goals</w:t>
      </w:r>
    </w:p>
    <w:p>
      <w:pPr>
        <w:pStyle w:val="Heading2"/>
      </w:pPr>
      <w:bookmarkStart w:id="23" w:name="qualifications-for-strategy-business-development-manager"/>
      <w:r>
        <w:t xml:space="preserve">Qualifications for strategy &amp; business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strategic roadmaps for functional partners to design, test, and implement transformational business solutions</w:t>
      </w:r>
    </w:p>
    <w:p>
      <w:pPr>
        <w:pStyle w:val="Compact"/>
        <w:numPr>
          <w:numId w:val="1002"/>
          <w:ilvl w:val="0"/>
        </w:numPr>
      </w:pPr>
      <w:r>
        <w:t xml:space="preserve">A track record demonstrating a high level of personal initiative, strong work ethic, proactively setting and achieving challenging goals, flexible / adaptable to changing environment, and demonstrating entrepreneurial leadership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the ability to strategically assess opportunities in a fact-based process</w:t>
      </w:r>
    </w:p>
    <w:p>
      <w:pPr>
        <w:pStyle w:val="Compact"/>
        <w:numPr>
          <w:numId w:val="1002"/>
          <w:ilvl w:val="0"/>
        </w:numPr>
      </w:pPr>
      <w:r>
        <w:t xml:space="preserve">Develops new opportunities with customers and plants</w:t>
      </w:r>
    </w:p>
    <w:p>
      <w:pPr>
        <w:pStyle w:val="Compact"/>
        <w:numPr>
          <w:numId w:val="1002"/>
          <w:ilvl w:val="0"/>
        </w:numPr>
      </w:pPr>
      <w:r>
        <w:t xml:space="preserve">10+ years in product management or experience leading large-scale initiatives</w:t>
      </w:r>
    </w:p>
    <w:p>
      <w:pPr>
        <w:pStyle w:val="Compact"/>
        <w:numPr>
          <w:numId w:val="1002"/>
          <w:ilvl w:val="0"/>
        </w:numPr>
      </w:pPr>
      <w:r>
        <w:t xml:space="preserve">Coursework and experience in clean and renewable energy, energy distribution, energy efficiency, or direct energy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busines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busines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2021-10-28T18:35:11Z</dcterms:created>
  <dcterms:modified xsi:type="dcterms:W3CDTF">2021-10-28T18:35:11Z</dcterms:modified>
</cp:coreProperties>
</file>