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https://www.velvetjobs.com/job-descriptions/strategy-analyst</w:t>
        </w:r>
      </w:hyperlink>
    </w:p>
    <w:p>
      <w:pPr>
        <w:pStyle w:val="Heading1"/>
      </w:pPr>
      <w:bookmarkStart w:id="21" w:name="example-of-strategy-analyst-job-description"/>
      <w:r>
        <w:t xml:space="preserve">Example of Strategy Analyst Job Description</w:t>
      </w:r>
      <w:bookmarkEnd w:id="21"/>
    </w:p>
    <w:p>
      <w:pPr>
        <w:pStyle w:val="Compact"/>
      </w:pPr>
      <w:r>
        <w:t xml:space="preserve">Our company is hiring for a strategy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rategy-analyst"/>
      <w:r>
        <w:t xml:space="preserve">Responsibilities for strategy analyst</w:t>
      </w:r>
      <w:bookmarkEnd w:id="22"/>
    </w:p>
    <w:p>
      <w:pPr>
        <w:pStyle w:val="Compact"/>
        <w:numPr>
          <w:numId w:val="1001"/>
          <w:ilvl w:val="0"/>
        </w:numPr>
      </w:pPr>
      <w:r>
        <w:t xml:space="preserve">Collaborate cross-functionally to support the team’s business decisions and long-term transformation efforts</w:t>
      </w:r>
    </w:p>
    <w:p>
      <w:pPr>
        <w:pStyle w:val="Compact"/>
        <w:numPr>
          <w:numId w:val="1001"/>
          <w:ilvl w:val="0"/>
        </w:numPr>
      </w:pPr>
      <w:r>
        <w:t xml:space="preserve">Support the strategy leadership team in team development efforts and actively contribute to the team’s professional and fun culture</w:t>
      </w:r>
    </w:p>
    <w:p>
      <w:pPr>
        <w:pStyle w:val="Compact"/>
        <w:numPr>
          <w:numId w:val="1001"/>
          <w:ilvl w:val="0"/>
        </w:numPr>
      </w:pPr>
      <w:r>
        <w:t xml:space="preserve">Customer Focus – Work to gain an understanding of customer needs and priorities, including differences that may exist among segments of customers within the residential sector</w:t>
      </w:r>
    </w:p>
    <w:p>
      <w:pPr>
        <w:pStyle w:val="Compact"/>
        <w:numPr>
          <w:numId w:val="1001"/>
          <w:ilvl w:val="0"/>
        </w:numPr>
      </w:pPr>
      <w:r>
        <w:t xml:space="preserve">Internal Collaboration – Work with several internal teams and vendor partners on a day-to-day basis to design and evolve the portfolio of energy efficiency solutions for residential customers</w:t>
      </w:r>
    </w:p>
    <w:p>
      <w:pPr>
        <w:pStyle w:val="Compact"/>
        <w:numPr>
          <w:numId w:val="1001"/>
          <w:ilvl w:val="0"/>
        </w:numPr>
      </w:pPr>
      <w:r>
        <w:t xml:space="preserve">Metrics – Fully understand and track qualitative and quantitative metrics that apply to the energy efficiency portfolio</w:t>
      </w:r>
    </w:p>
    <w:p>
      <w:pPr>
        <w:pStyle w:val="Compact"/>
        <w:numPr>
          <w:numId w:val="1001"/>
          <w:ilvl w:val="0"/>
        </w:numPr>
      </w:pPr>
      <w:r>
        <w:t xml:space="preserve">Business development and commercial support</w:t>
      </w:r>
    </w:p>
    <w:p>
      <w:pPr>
        <w:pStyle w:val="Compact"/>
        <w:numPr>
          <w:numId w:val="1001"/>
          <w:ilvl w:val="0"/>
        </w:numPr>
      </w:pPr>
      <w:r>
        <w:t xml:space="preserve">Manage global automotive strategic 5 year plan of shipments and conversion revenue</w:t>
      </w:r>
    </w:p>
    <w:p>
      <w:pPr>
        <w:pStyle w:val="Compact"/>
        <w:numPr>
          <w:numId w:val="1001"/>
          <w:ilvl w:val="0"/>
        </w:numPr>
      </w:pPr>
      <w:r>
        <w:t xml:space="preserve">Leverage analysis expertise to transform complex data sets into results that highlight business opportunities</w:t>
      </w:r>
    </w:p>
    <w:p>
      <w:pPr>
        <w:pStyle w:val="Compact"/>
        <w:numPr>
          <w:numId w:val="1001"/>
          <w:ilvl w:val="0"/>
        </w:numPr>
      </w:pPr>
      <w:r>
        <w:t xml:space="preserve">Solve complex problems through a data-driven approach</w:t>
      </w:r>
    </w:p>
    <w:p>
      <w:pPr>
        <w:pStyle w:val="Compact"/>
        <w:numPr>
          <w:numId w:val="1001"/>
          <w:ilvl w:val="0"/>
        </w:numPr>
      </w:pPr>
      <w:r>
        <w:t xml:space="preserve">Identify causal errors and gaps throughout the value stream and work cross-functionally to achieve resolution</w:t>
      </w:r>
    </w:p>
    <w:p>
      <w:pPr>
        <w:pStyle w:val="Heading2"/>
      </w:pPr>
      <w:bookmarkStart w:id="23" w:name="qualifications-for-strategy-analyst"/>
      <w:r>
        <w:t xml:space="preserve">Qualifications for strategy analyst</w:t>
      </w:r>
      <w:bookmarkEnd w:id="23"/>
    </w:p>
    <w:p>
      <w:pPr>
        <w:pStyle w:val="Compact"/>
        <w:numPr>
          <w:numId w:val="1002"/>
          <w:ilvl w:val="0"/>
        </w:numPr>
      </w:pPr>
      <w:r>
        <w:t xml:space="preserve">You are highly motivated, enjoy working in teams and thrive working independently</w:t>
      </w:r>
    </w:p>
    <w:p>
      <w:pPr>
        <w:pStyle w:val="Compact"/>
        <w:numPr>
          <w:numId w:val="1002"/>
          <w:ilvl w:val="0"/>
        </w:numPr>
      </w:pPr>
      <w:r>
        <w:t xml:space="preserve">You are excited about running analyses, develop great actionable insights from data</w:t>
      </w:r>
    </w:p>
    <w:p>
      <w:pPr>
        <w:pStyle w:val="Compact"/>
        <w:numPr>
          <w:numId w:val="1002"/>
          <w:ilvl w:val="0"/>
        </w:numPr>
      </w:pPr>
      <w:r>
        <w:t xml:space="preserve">3 to 5 years of work experience that includes transaction related experience</w:t>
      </w:r>
    </w:p>
    <w:p>
      <w:pPr>
        <w:pStyle w:val="Compact"/>
        <w:numPr>
          <w:numId w:val="1002"/>
          <w:ilvl w:val="0"/>
        </w:numPr>
      </w:pPr>
      <w:r>
        <w:t xml:space="preserve">Bachelors/Master’s degree in a business or technology discipline</w:t>
      </w:r>
    </w:p>
    <w:p>
      <w:pPr>
        <w:pStyle w:val="Compact"/>
        <w:numPr>
          <w:numId w:val="1002"/>
          <w:ilvl w:val="0"/>
        </w:numPr>
      </w:pPr>
      <w:r>
        <w:t xml:space="preserve">An excellent relationship builder and motivator who will thrive on working closely with internal teams and clients</w:t>
      </w:r>
    </w:p>
    <w:p>
      <w:pPr>
        <w:pStyle w:val="Compact"/>
        <w:numPr>
          <w:numId w:val="1002"/>
          <w:ilvl w:val="0"/>
        </w:numPr>
      </w:pPr>
      <w:r>
        <w:t xml:space="preserve">Understanding of the core components of portfolio and demand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y-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y-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2021-10-28T18:28:50Z</dcterms:created>
  <dcterms:modified xsi:type="dcterms:W3CDTF">2021-10-28T18:28:50Z</dcterms:modified>
</cp:coreProperties>
</file>