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https://www.velvetjobs.com/job-descriptions/strategy-analyst-global-strategy</w:t>
        </w:r>
      </w:hyperlink>
    </w:p>
    <w:p>
      <w:pPr>
        <w:pStyle w:val="Heading1"/>
      </w:pPr>
      <w:bookmarkStart w:id="21" w:name="example-of-strategy-analyst-global-strategy-job-description"/>
      <w:r>
        <w:t xml:space="preserve">Example of Strategy Analyst, Global Strategy Job Description</w:t>
      </w:r>
      <w:bookmarkEnd w:id="21"/>
    </w:p>
    <w:p>
      <w:pPr>
        <w:pStyle w:val="Compact"/>
      </w:pPr>
      <w:r>
        <w:t xml:space="preserve">Our company is growing rapidly and is looking for a strategy analyst, global strategy.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rategy-analyst-global-strategy"/>
      <w:r>
        <w:t xml:space="preserve">Responsibilities for strategy analyst, global strategy</w:t>
      </w:r>
      <w:bookmarkEnd w:id="22"/>
    </w:p>
    <w:p>
      <w:pPr>
        <w:pStyle w:val="Compact"/>
        <w:numPr>
          <w:numId w:val="1001"/>
          <w:ilvl w:val="0"/>
        </w:numPr>
      </w:pPr>
      <w:r>
        <w:t xml:space="preserve">Present results and draw conclusions to capacity/demand and other modelling activities</w:t>
      </w:r>
    </w:p>
    <w:p>
      <w:pPr>
        <w:pStyle w:val="Compact"/>
        <w:numPr>
          <w:numId w:val="1001"/>
          <w:ilvl w:val="0"/>
        </w:numPr>
      </w:pPr>
      <w:r>
        <w:t xml:space="preserve">Support in identify risks and challenging benefits of demand requests vs long term strategies</w:t>
      </w:r>
    </w:p>
    <w:p>
      <w:pPr>
        <w:pStyle w:val="Compact"/>
        <w:numPr>
          <w:numId w:val="1001"/>
          <w:ilvl w:val="0"/>
        </w:numPr>
      </w:pPr>
      <w:r>
        <w:t xml:space="preserve">Challenge the methodology of current data modelling tools using understanding of E2E processes</w:t>
      </w:r>
    </w:p>
    <w:p>
      <w:pPr>
        <w:pStyle w:val="Compact"/>
        <w:numPr>
          <w:numId w:val="1001"/>
          <w:ilvl w:val="0"/>
        </w:numPr>
      </w:pPr>
      <w:r>
        <w:t xml:space="preserve">Support the development, documentation and data collection and analysis for other distribution strategy projects</w:t>
      </w:r>
    </w:p>
    <w:p>
      <w:pPr>
        <w:pStyle w:val="Compact"/>
        <w:numPr>
          <w:numId w:val="1001"/>
          <w:ilvl w:val="0"/>
        </w:numPr>
      </w:pPr>
      <w:r>
        <w:t xml:space="preserve">Project management of Compliance system development and roll-outs</w:t>
      </w:r>
    </w:p>
    <w:p>
      <w:pPr>
        <w:pStyle w:val="Compact"/>
        <w:numPr>
          <w:numId w:val="1001"/>
          <w:ilvl w:val="0"/>
        </w:numPr>
      </w:pPr>
      <w:r>
        <w:t xml:space="preserve">Support the creation of executive-level presentations and reports that detail sustainability strategies and progress</w:t>
      </w:r>
    </w:p>
    <w:p>
      <w:pPr>
        <w:pStyle w:val="Compact"/>
        <w:numPr>
          <w:numId w:val="1001"/>
          <w:ilvl w:val="0"/>
        </w:numPr>
      </w:pPr>
      <w:r>
        <w:t xml:space="preserve">Identify performance trends, propose solutions, and implement actions / escalate issues as necessary</w:t>
      </w:r>
    </w:p>
    <w:p>
      <w:pPr>
        <w:pStyle w:val="Compact"/>
        <w:numPr>
          <w:numId w:val="1001"/>
          <w:ilvl w:val="0"/>
        </w:numPr>
      </w:pPr>
      <w:r>
        <w:t xml:space="preserve">Establish solid working relationship with the senior stakeholders and become a close partner with respect to reporting, data and intelligence needs</w:t>
      </w:r>
    </w:p>
    <w:p>
      <w:pPr>
        <w:pStyle w:val="Compact"/>
        <w:numPr>
          <w:numId w:val="1001"/>
          <w:ilvl w:val="0"/>
        </w:numPr>
      </w:pPr>
      <w:r>
        <w:t xml:space="preserve">Automate reporting and build in process efficiencies</w:t>
      </w:r>
    </w:p>
    <w:p>
      <w:pPr>
        <w:pStyle w:val="Compact"/>
        <w:numPr>
          <w:numId w:val="1001"/>
          <w:ilvl w:val="0"/>
        </w:numPr>
      </w:pPr>
      <w:r>
        <w:t xml:space="preserve">Conduct research and assist with creation of presentation materials as needed for senior management across a range of strategic analysis projects</w:t>
      </w:r>
    </w:p>
    <w:p>
      <w:pPr>
        <w:pStyle w:val="Heading2"/>
      </w:pPr>
      <w:bookmarkStart w:id="23" w:name="qualifications-for-strategy-analyst-global-strategy"/>
      <w:r>
        <w:t xml:space="preserve">Qualifications for strategy analyst, global strategy</w:t>
      </w:r>
      <w:bookmarkEnd w:id="23"/>
    </w:p>
    <w:p>
      <w:pPr>
        <w:pStyle w:val="Compact"/>
        <w:numPr>
          <w:numId w:val="1002"/>
          <w:ilvl w:val="0"/>
        </w:numPr>
      </w:pPr>
      <w:r>
        <w:t xml:space="preserve">Competitive and business oriented mindset</w:t>
      </w:r>
    </w:p>
    <w:p>
      <w:pPr>
        <w:pStyle w:val="Compact"/>
        <w:numPr>
          <w:numId w:val="1002"/>
          <w:ilvl w:val="0"/>
        </w:numPr>
      </w:pPr>
      <w:r>
        <w:t xml:space="preserve">Advanced ability to use financial systems and software</w:t>
      </w:r>
    </w:p>
    <w:p>
      <w:pPr>
        <w:pStyle w:val="Compact"/>
        <w:numPr>
          <w:numId w:val="1002"/>
          <w:ilvl w:val="0"/>
        </w:numPr>
      </w:pPr>
      <w:r>
        <w:t xml:space="preserve">Ability to build and change consensus</w:t>
      </w:r>
    </w:p>
    <w:p>
      <w:pPr>
        <w:pStyle w:val="Compact"/>
        <w:numPr>
          <w:numId w:val="1002"/>
          <w:ilvl w:val="0"/>
        </w:numPr>
      </w:pPr>
      <w:r>
        <w:t xml:space="preserve">The candidate should have a degree preferably in finance/math/statistics/econometrics</w:t>
      </w:r>
    </w:p>
    <w:p>
      <w:pPr>
        <w:pStyle w:val="Compact"/>
        <w:numPr>
          <w:numId w:val="1002"/>
          <w:ilvl w:val="0"/>
        </w:numPr>
      </w:pPr>
      <w:r>
        <w:t xml:space="preserve">Undergraduate degree with a focus on finance, economics or accounting</w:t>
      </w:r>
    </w:p>
    <w:p>
      <w:pPr>
        <w:pStyle w:val="Compact"/>
        <w:numPr>
          <w:numId w:val="1002"/>
          <w:ilvl w:val="0"/>
        </w:numPr>
      </w:pPr>
      <w:r>
        <w:t xml:space="preserve">2-3 years experience in business support or business analysis role preferably in the Financial Services or capital markets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y-analyst-global-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y-analyst-global-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2021-10-28T12:52:49Z</dcterms:created>
  <dcterms:modified xsi:type="dcterms:W3CDTF">2021-10-28T12:52:49Z</dcterms:modified>
</cp:coreProperties>
</file>