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https://www.velvetjobs.com/job-descriptions/strategist-marketing</w:t>
        </w:r>
      </w:hyperlink>
    </w:p>
    <w:p>
      <w:pPr>
        <w:pStyle w:val="Heading1"/>
      </w:pPr>
      <w:bookmarkStart w:id="21" w:name="example-of-strategist-marketing-job-description"/>
      <w:r>
        <w:t xml:space="preserve">Example of Strategist, Marketing Job Description</w:t>
      </w:r>
      <w:bookmarkEnd w:id="21"/>
    </w:p>
    <w:p>
      <w:pPr>
        <w:pStyle w:val="Compact"/>
      </w:pPr>
      <w:r>
        <w:t xml:space="preserve">Our growing company is searching for experienced candidates for the position of strategist,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st-marketing"/>
      <w:r>
        <w:t xml:space="preserve">Responsibilities for strategist, marketing</w:t>
      </w:r>
      <w:bookmarkEnd w:id="22"/>
    </w:p>
    <w:p>
      <w:pPr>
        <w:pStyle w:val="Compact"/>
        <w:numPr>
          <w:numId w:val="1001"/>
          <w:ilvl w:val="0"/>
        </w:numPr>
      </w:pPr>
      <w:r>
        <w:t xml:space="preserve">The ability to work with customers who may be demanding</w:t>
      </w:r>
    </w:p>
    <w:p>
      <w:pPr>
        <w:pStyle w:val="Compact"/>
        <w:numPr>
          <w:numId w:val="1001"/>
          <w:ilvl w:val="0"/>
        </w:numPr>
      </w:pPr>
      <w:r>
        <w:t xml:space="preserve">Proven ability to be a self-starter and work in a self-directed manner</w:t>
      </w:r>
    </w:p>
    <w:p>
      <w:pPr>
        <w:pStyle w:val="Compact"/>
        <w:numPr>
          <w:numId w:val="1001"/>
          <w:ilvl w:val="0"/>
        </w:numPr>
      </w:pPr>
      <w:r>
        <w:t xml:space="preserve">Ability to maximize their area of expertise by leveraging a broad view understanding of how it fits within in the work stream</w:t>
      </w:r>
    </w:p>
    <w:p>
      <w:pPr>
        <w:pStyle w:val="Compact"/>
        <w:numPr>
          <w:numId w:val="1001"/>
          <w:ilvl w:val="0"/>
        </w:numPr>
      </w:pPr>
      <w:r>
        <w:t xml:space="preserve">SME in the digital space</w:t>
      </w:r>
    </w:p>
    <w:p>
      <w:pPr>
        <w:pStyle w:val="Compact"/>
        <w:numPr>
          <w:numId w:val="1001"/>
          <w:ilvl w:val="0"/>
        </w:numPr>
      </w:pPr>
      <w:r>
        <w:t xml:space="preserve">Provide consultation on one-to-one communication development, best practices, and optimization efforts for existing clients</w:t>
      </w:r>
    </w:p>
    <w:p>
      <w:pPr>
        <w:pStyle w:val="Compact"/>
        <w:numPr>
          <w:numId w:val="1001"/>
          <w:ilvl w:val="0"/>
        </w:numPr>
      </w:pPr>
      <w:r>
        <w:t xml:space="preserve">Define personas, use cases, flows to define the features and functionality of the websites, analytics plan</w:t>
      </w:r>
    </w:p>
    <w:p>
      <w:pPr>
        <w:pStyle w:val="Compact"/>
        <w:numPr>
          <w:numId w:val="1001"/>
          <w:ilvl w:val="0"/>
        </w:numPr>
      </w:pPr>
      <w:r>
        <w:t xml:space="preserve">Collaborate with Content Strategists, Campaign Strategists, Campaign Managers, and Corporate Marketing teams to ensure digital marketing goals, strategies and tactics are aligned and prioritized</w:t>
      </w:r>
    </w:p>
    <w:p>
      <w:pPr>
        <w:pStyle w:val="Compact"/>
        <w:numPr>
          <w:numId w:val="1001"/>
          <w:ilvl w:val="0"/>
        </w:numPr>
      </w:pPr>
      <w:r>
        <w:t xml:space="preserve">Continuously monitor, measure, analyze and recommend ways to improve digital marketing performance on corporate owned properties, channels and/or campaigns</w:t>
      </w:r>
    </w:p>
    <w:p>
      <w:pPr>
        <w:pStyle w:val="Compact"/>
        <w:numPr>
          <w:numId w:val="1001"/>
          <w:ilvl w:val="0"/>
        </w:numPr>
      </w:pPr>
      <w:r>
        <w:t xml:space="preserve">Design and leverage A/B testing to ensure design decisions are market and data driven</w:t>
      </w:r>
    </w:p>
    <w:p>
      <w:pPr>
        <w:pStyle w:val="Compact"/>
        <w:numPr>
          <w:numId w:val="1001"/>
          <w:ilvl w:val="0"/>
        </w:numPr>
      </w:pPr>
      <w:r>
        <w:t xml:space="preserve">Research, develop and negotiate media plans and buys in multiple channels (Display, Remarketing, Social, TV, Cable, Print, Radio) integrating tactics with overall objectives and strategies researching the competitive environment</w:t>
      </w:r>
    </w:p>
    <w:p>
      <w:pPr>
        <w:pStyle w:val="Heading2"/>
      </w:pPr>
      <w:bookmarkStart w:id="23" w:name="qualifications-for-strategist-marketing"/>
      <w:r>
        <w:t xml:space="preserve">Qualifications for strategist, marketing</w:t>
      </w:r>
      <w:bookmarkEnd w:id="23"/>
    </w:p>
    <w:p>
      <w:pPr>
        <w:pStyle w:val="Compact"/>
        <w:numPr>
          <w:numId w:val="1002"/>
          <w:ilvl w:val="0"/>
        </w:numPr>
      </w:pPr>
      <w:r>
        <w:t xml:space="preserve">Knowledge of the local marketplace and KTLA News, especially as it relates to branding and marketing</w:t>
      </w:r>
    </w:p>
    <w:p>
      <w:pPr>
        <w:pStyle w:val="Compact"/>
        <w:numPr>
          <w:numId w:val="1002"/>
          <w:ilvl w:val="0"/>
        </w:numPr>
      </w:pPr>
      <w:r>
        <w:t xml:space="preserve">Hands on experience working with a marketing automation suite, such as Eloqua, Marketo, Hubspot or equivalent email platform (Responsys, ExactTarget)</w:t>
      </w:r>
    </w:p>
    <w:p>
      <w:pPr>
        <w:pStyle w:val="Compact"/>
        <w:numPr>
          <w:numId w:val="1002"/>
          <w:ilvl w:val="0"/>
        </w:numPr>
      </w:pPr>
      <w:r>
        <w:t xml:space="preserve">5 to 7 years of experience in marketing services or other creative marketing and communications capacity</w:t>
      </w:r>
    </w:p>
    <w:p>
      <w:pPr>
        <w:pStyle w:val="Compact"/>
        <w:numPr>
          <w:numId w:val="1002"/>
          <w:ilvl w:val="0"/>
        </w:numPr>
      </w:pPr>
      <w:r>
        <w:t xml:space="preserve">Robust knowledge of social media engagement and measurement tools experience developing successful influencer programs in technical B2B environments</w:t>
      </w:r>
    </w:p>
    <w:p>
      <w:pPr>
        <w:pStyle w:val="Compact"/>
        <w:numPr>
          <w:numId w:val="1002"/>
          <w:ilvl w:val="0"/>
        </w:numPr>
      </w:pPr>
      <w:r>
        <w:t xml:space="preserve">Has 2+ years of hands-on PPC/SEM (AdWords / Google Display Network / adCenter a must</w:t>
      </w:r>
    </w:p>
    <w:p>
      <w:pPr>
        <w:pStyle w:val="Compact"/>
        <w:numPr>
          <w:numId w:val="1002"/>
          <w:ilvl w:val="0"/>
        </w:numPr>
      </w:pPr>
      <w:r>
        <w:t xml:space="preserve">Bachelor’s Degree in Journalism, Marketing, Business or related field or equivalent work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s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s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2021-10-28T13:03:04Z</dcterms:created>
  <dcterms:modified xsi:type="dcterms:W3CDTF">2021-10-28T13:03:04Z</dcterms:modified>
</cp:coreProperties>
</file>