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https://www.velvetjobs.com/job-descriptions/strategist-digital</w:t>
        </w:r>
      </w:hyperlink>
    </w:p>
    <w:p>
      <w:pPr>
        <w:pStyle w:val="Heading1"/>
      </w:pPr>
      <w:bookmarkStart w:id="21" w:name="example-of-strategist-digital-job-description"/>
      <w:r>
        <w:t xml:space="preserve">Example of Strategist Digital Job Description</w:t>
      </w:r>
      <w:bookmarkEnd w:id="21"/>
    </w:p>
    <w:p>
      <w:pPr>
        <w:pStyle w:val="Compact"/>
      </w:pPr>
      <w:r>
        <w:t xml:space="preserve">Our company is growing rapidly and is looking to fill the role of strategist digital.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st-digital"/>
      <w:r>
        <w:t xml:space="preserve">Responsibilities for strategist digital</w:t>
      </w:r>
      <w:bookmarkEnd w:id="22"/>
    </w:p>
    <w:p>
      <w:pPr>
        <w:pStyle w:val="Compact"/>
        <w:numPr>
          <w:numId w:val="1001"/>
          <w:ilvl w:val="0"/>
        </w:numPr>
      </w:pPr>
      <w:r>
        <w:t xml:space="preserve">Bring a solid understanding of design, user experience, writing and technology to the strategy function</w:t>
      </w:r>
    </w:p>
    <w:p>
      <w:pPr>
        <w:pStyle w:val="Compact"/>
        <w:numPr>
          <w:numId w:val="1001"/>
          <w:ilvl w:val="0"/>
        </w:numPr>
      </w:pPr>
      <w:r>
        <w:t xml:space="preserve">In collaboration with portfolio marketing, build and manage the digital roadmap for a business unit</w:t>
      </w:r>
    </w:p>
    <w:p>
      <w:pPr>
        <w:pStyle w:val="Compact"/>
        <w:numPr>
          <w:numId w:val="1001"/>
          <w:ilvl w:val="0"/>
        </w:numPr>
      </w:pPr>
      <w:r>
        <w:t xml:space="preserve">Align impactful types of content at specific points of the customer journey</w:t>
      </w:r>
    </w:p>
    <w:p>
      <w:pPr>
        <w:pStyle w:val="Compact"/>
        <w:numPr>
          <w:numId w:val="1001"/>
          <w:ilvl w:val="0"/>
        </w:numPr>
      </w:pPr>
      <w:r>
        <w:t xml:space="preserve">Bring a solid understanding of SEO and SEO optimization and its relationship to digital strategy</w:t>
      </w:r>
    </w:p>
    <w:p>
      <w:pPr>
        <w:pStyle w:val="Compact"/>
        <w:numPr>
          <w:numId w:val="1001"/>
          <w:ilvl w:val="0"/>
        </w:numPr>
      </w:pPr>
      <w:r>
        <w:t xml:space="preserve">Solution Planning – Defining, scoping and planning new solutions for clients</w:t>
      </w:r>
    </w:p>
    <w:p>
      <w:pPr>
        <w:pStyle w:val="Compact"/>
        <w:numPr>
          <w:numId w:val="1001"/>
          <w:ilvl w:val="0"/>
        </w:numPr>
      </w:pPr>
      <w:r>
        <w:t xml:space="preserve">Delivering Strategic Solutions – Working with clients and the core agency team to help deliver, measure and optimize the solutions we propose</w:t>
      </w:r>
    </w:p>
    <w:p>
      <w:pPr>
        <w:pStyle w:val="Compact"/>
        <w:numPr>
          <w:numId w:val="1001"/>
          <w:ilvl w:val="0"/>
        </w:numPr>
      </w:pPr>
      <w:r>
        <w:t xml:space="preserve">The DSS works with account executives on developing proposals, going on sales calls and developing investment opportunities, while being the main customer point of contact</w:t>
      </w:r>
    </w:p>
    <w:p>
      <w:pPr>
        <w:pStyle w:val="Compact"/>
        <w:numPr>
          <w:numId w:val="1001"/>
          <w:ilvl w:val="0"/>
        </w:numPr>
      </w:pPr>
      <w:r>
        <w:t xml:space="preserve">Proactively monitors and manages campaigns to make appropriate adjustments to improve performance and ongoing optimization for all digital accounts</w:t>
      </w:r>
    </w:p>
    <w:p>
      <w:pPr>
        <w:pStyle w:val="Compact"/>
        <w:numPr>
          <w:numId w:val="1001"/>
          <w:ilvl w:val="0"/>
        </w:numPr>
      </w:pPr>
      <w:r>
        <w:t xml:space="preserve">Communicates results and proof of performance to customers in tandem with account executives at a minimum of once per month</w:t>
      </w:r>
    </w:p>
    <w:p>
      <w:pPr>
        <w:pStyle w:val="Compact"/>
        <w:numPr>
          <w:numId w:val="1001"/>
          <w:ilvl w:val="0"/>
        </w:numPr>
      </w:pPr>
      <w:r>
        <w:t xml:space="preserve">Works with Digital Client Services Manager to ensure deadlines are met and client performance is delivered as promised</w:t>
      </w:r>
    </w:p>
    <w:p>
      <w:pPr>
        <w:pStyle w:val="Heading2"/>
      </w:pPr>
      <w:bookmarkStart w:id="23" w:name="qualifications-for-strategist-digital"/>
      <w:r>
        <w:t xml:space="preserve">Qualifications for strategist digital</w:t>
      </w:r>
      <w:bookmarkEnd w:id="23"/>
    </w:p>
    <w:p>
      <w:pPr>
        <w:pStyle w:val="Compact"/>
        <w:numPr>
          <w:numId w:val="1002"/>
          <w:ilvl w:val="0"/>
        </w:numPr>
      </w:pPr>
      <w:r>
        <w:t xml:space="preserve">Thorough knowledge of policies, practices and content management/search systems</w:t>
      </w:r>
    </w:p>
    <w:p>
      <w:pPr>
        <w:pStyle w:val="Compact"/>
        <w:numPr>
          <w:numId w:val="1002"/>
          <w:ilvl w:val="0"/>
        </w:numPr>
      </w:pPr>
      <w:r>
        <w:t xml:space="preserve">Define and prioritize features and experiences for technology prototypes that can be the seed of innovative products that we expect to bring to market, directly or via partners</w:t>
      </w:r>
    </w:p>
    <w:p>
      <w:pPr>
        <w:pStyle w:val="Compact"/>
        <w:numPr>
          <w:numId w:val="1002"/>
          <w:ilvl w:val="0"/>
        </w:numPr>
      </w:pPr>
      <w:r>
        <w:t xml:space="preserve">Service as a thought partner</w:t>
      </w:r>
    </w:p>
    <w:p>
      <w:pPr>
        <w:pStyle w:val="Compact"/>
        <w:numPr>
          <w:numId w:val="1002"/>
          <w:ilvl w:val="0"/>
        </w:numPr>
      </w:pPr>
      <w:r>
        <w:t xml:space="preserve">Further monetize assets and reduce costs by removing redundancy and streamlining assets</w:t>
      </w:r>
    </w:p>
    <w:p>
      <w:pPr>
        <w:pStyle w:val="Compact"/>
        <w:numPr>
          <w:numId w:val="1002"/>
          <w:ilvl w:val="0"/>
        </w:numPr>
      </w:pPr>
      <w:r>
        <w:t xml:space="preserve">4+ years of related digital communications experience</w:t>
      </w:r>
    </w:p>
    <w:p>
      <w:pPr>
        <w:pStyle w:val="Compact"/>
        <w:numPr>
          <w:numId w:val="1002"/>
          <w:ilvl w:val="0"/>
        </w:numPr>
      </w:pPr>
      <w:r>
        <w:t xml:space="preserve">Demonstrates ability to operate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st-digi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st-digi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2021-10-28T18:39:08Z</dcterms:created>
  <dcterms:modified xsi:type="dcterms:W3CDTF">2021-10-28T18:39:08Z</dcterms:modified>
</cp:coreProperties>
</file>