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https://www.velvetjobs.com/job-descriptions/strategic-relationship-manager</w:t>
        </w:r>
      </w:hyperlink>
    </w:p>
    <w:p>
      <w:pPr>
        <w:pStyle w:val="Heading1"/>
      </w:pPr>
      <w:bookmarkStart w:id="21" w:name="example-of-strategic-relationship-manager-job-description"/>
      <w:r>
        <w:t xml:space="preserve">Example of Strategic Relationship Manager Job Description</w:t>
      </w:r>
      <w:bookmarkEnd w:id="21"/>
    </w:p>
    <w:p>
      <w:pPr>
        <w:pStyle w:val="Compact"/>
      </w:pPr>
      <w:r>
        <w:t xml:space="preserve">Our company is growing rapidly and is hiring for a strategic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relationship-manager"/>
      <w:r>
        <w:t xml:space="preserve">Responsibilities for strategic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point of contact for overall IT needs for a complex or heterogeneous business unit(s)</w:t>
      </w:r>
    </w:p>
    <w:p>
      <w:pPr>
        <w:pStyle w:val="Compact"/>
        <w:numPr>
          <w:numId w:val="1001"/>
          <w:ilvl w:val="0"/>
        </w:numPr>
      </w:pPr>
      <w:r>
        <w:t xml:space="preserve">Assigned and agreed targets Bad Debt, Volume, Profit, Margin, Contribution</w:t>
      </w:r>
    </w:p>
    <w:p>
      <w:pPr>
        <w:pStyle w:val="Compact"/>
        <w:numPr>
          <w:numId w:val="1001"/>
          <w:ilvl w:val="0"/>
        </w:numPr>
      </w:pPr>
      <w:r>
        <w:t xml:space="preserve">The retention and development of the assigned account portfolios</w:t>
      </w:r>
    </w:p>
    <w:p>
      <w:pPr>
        <w:pStyle w:val="Compact"/>
        <w:numPr>
          <w:numId w:val="1001"/>
          <w:ilvl w:val="0"/>
        </w:numPr>
      </w:pPr>
      <w:r>
        <w:t xml:space="preserve">Continuous business improvement</w:t>
      </w:r>
    </w:p>
    <w:p>
      <w:pPr>
        <w:pStyle w:val="Compact"/>
        <w:numPr>
          <w:numId w:val="1001"/>
          <w:ilvl w:val="0"/>
        </w:numPr>
      </w:pPr>
      <w:r>
        <w:t xml:space="preserve">Compliance with external regulation and internal controls within assigned account portfolios</w:t>
      </w:r>
    </w:p>
    <w:p>
      <w:pPr>
        <w:pStyle w:val="Compact"/>
        <w:numPr>
          <w:numId w:val="1001"/>
          <w:ilvl w:val="0"/>
        </w:numPr>
      </w:pPr>
      <w:r>
        <w:t xml:space="preserve">Ensure each member of the team has a personal development plan, is regularly appraised and is generally motivated in their role through active coaching and strong leadership</w:t>
      </w:r>
    </w:p>
    <w:p>
      <w:pPr>
        <w:pStyle w:val="Compact"/>
        <w:numPr>
          <w:numId w:val="1001"/>
          <w:ilvl w:val="0"/>
        </w:numPr>
      </w:pPr>
      <w:r>
        <w:t xml:space="preserve">Increasing revenue per client through sales of additional pricing and reference data services</w:t>
      </w:r>
    </w:p>
    <w:p>
      <w:pPr>
        <w:pStyle w:val="Compact"/>
        <w:numPr>
          <w:numId w:val="1001"/>
          <w:ilvl w:val="0"/>
        </w:numPr>
      </w:pPr>
      <w:r>
        <w:t xml:space="preserve">Protecting existing client relationships and revenue (retention)</w:t>
      </w:r>
    </w:p>
    <w:p>
      <w:pPr>
        <w:pStyle w:val="Compact"/>
        <w:numPr>
          <w:numId w:val="1001"/>
          <w:ilvl w:val="0"/>
        </w:numPr>
      </w:pPr>
      <w:r>
        <w:t xml:space="preserve">Managing new revenue and “at risk” client pipelines using Salesforce CRM</w:t>
      </w:r>
    </w:p>
    <w:p>
      <w:pPr>
        <w:pStyle w:val="Compact"/>
        <w:numPr>
          <w:numId w:val="1001"/>
          <w:ilvl w:val="0"/>
        </w:numPr>
      </w:pPr>
      <w:r>
        <w:t xml:space="preserve">Building deep knowledge and understanding of an assigned portfolio of clients</w:t>
      </w:r>
    </w:p>
    <w:p>
      <w:pPr>
        <w:pStyle w:val="Heading2"/>
      </w:pPr>
      <w:bookmarkStart w:id="23" w:name="qualifications-for-strategic-relationship-manager"/>
      <w:r>
        <w:t xml:space="preserve">Qualifications for strategic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individual must be able to work independently on a variety of initiatives and tasks simultaneously</w:t>
      </w:r>
    </w:p>
    <w:p>
      <w:pPr>
        <w:pStyle w:val="Compact"/>
        <w:numPr>
          <w:numId w:val="1002"/>
          <w:ilvl w:val="0"/>
        </w:numPr>
      </w:pPr>
      <w:r>
        <w:t xml:space="preserve">Experience with formal project management methodologies and business development practices</w:t>
      </w:r>
    </w:p>
    <w:p>
      <w:pPr>
        <w:pStyle w:val="Compact"/>
        <w:numPr>
          <w:numId w:val="1002"/>
          <w:ilvl w:val="0"/>
        </w:numPr>
      </w:pPr>
      <w:r>
        <w:t xml:space="preserve">Strong and demonstrated decision making, collaboration and prioritization skills</w:t>
      </w:r>
    </w:p>
    <w:p>
      <w:pPr>
        <w:pStyle w:val="Compact"/>
        <w:numPr>
          <w:numId w:val="1002"/>
          <w:ilvl w:val="0"/>
        </w:numPr>
      </w:pPr>
      <w:r>
        <w:t xml:space="preserve">Ability to gather data, interpret the information, and develop a go forward action plans to ultimately solve the business issue at hand</w:t>
      </w:r>
    </w:p>
    <w:p>
      <w:pPr>
        <w:pStyle w:val="Compact"/>
        <w:numPr>
          <w:numId w:val="1002"/>
          <w:ilvl w:val="0"/>
        </w:numPr>
      </w:pPr>
      <w:r>
        <w:t xml:space="preserve">Exceptional skills in presenting to all levels of leadership in large group settings one-on-one interactions with Platform, BU and functional leaders</w:t>
      </w:r>
    </w:p>
    <w:p>
      <w:pPr>
        <w:pStyle w:val="Compact"/>
        <w:numPr>
          <w:numId w:val="1002"/>
          <w:ilvl w:val="0"/>
        </w:numPr>
      </w:pPr>
      <w:r>
        <w:t xml:space="preserve">Charismatic and team-oriented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2021-10-28T12:51:13Z</dcterms:created>
  <dcterms:modified xsi:type="dcterms:W3CDTF">2021-10-28T12:51:13Z</dcterms:modified>
</cp:coreProperties>
</file>