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https://www.velvetjobs.com/job-descriptions/strategic-pricing-manager</w:t>
        </w:r>
      </w:hyperlink>
    </w:p>
    <w:p>
      <w:pPr>
        <w:pStyle w:val="Heading1"/>
      </w:pPr>
      <w:bookmarkStart w:id="21" w:name="example-of-strategic-pricing-manager-job-description"/>
      <w:r>
        <w:t xml:space="preserve">Example of Strategic Pricing Manager Job Description</w:t>
      </w:r>
      <w:bookmarkEnd w:id="21"/>
    </w:p>
    <w:p>
      <w:pPr>
        <w:pStyle w:val="Compact"/>
      </w:pPr>
      <w:r>
        <w:t xml:space="preserve">Our company is looking for a strategic pricing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pricing-manager"/>
      <w:r>
        <w:t xml:space="preserve">Responsibilities for strategic pricing manager</w:t>
      </w:r>
      <w:bookmarkEnd w:id="22"/>
    </w:p>
    <w:p>
      <w:pPr>
        <w:pStyle w:val="Compact"/>
        <w:numPr>
          <w:numId w:val="1001"/>
          <w:ilvl w:val="0"/>
        </w:numPr>
      </w:pPr>
      <w:r>
        <w:t xml:space="preserve">Collaborates with business development / program management to manage the aftermarket forecasting model and analysis in alignment with the Strategic Plan</w:t>
      </w:r>
    </w:p>
    <w:p>
      <w:pPr>
        <w:pStyle w:val="Compact"/>
        <w:numPr>
          <w:numId w:val="1001"/>
          <w:ilvl w:val="0"/>
        </w:numPr>
      </w:pPr>
      <w:r>
        <w:t xml:space="preserve">Provide leadership oversight to ensure timely and accurate creation of aftermarket analyses to drive understanding of customer needs, buying behaviors, , in order to meet Interiors sales and EBIT expectations</w:t>
      </w:r>
    </w:p>
    <w:p>
      <w:pPr>
        <w:pStyle w:val="Compact"/>
        <w:numPr>
          <w:numId w:val="1001"/>
          <w:ilvl w:val="0"/>
        </w:numPr>
      </w:pPr>
      <w:r>
        <w:t xml:space="preserve">Conducts in-depth analyses into aftermarket trends to identify and define current and long-term aftermarket plays</w:t>
      </w:r>
    </w:p>
    <w:p>
      <w:pPr>
        <w:pStyle w:val="Compact"/>
        <w:numPr>
          <w:numId w:val="1001"/>
          <w:ilvl w:val="0"/>
        </w:numPr>
      </w:pPr>
      <w:r>
        <w:t xml:space="preserve">Leads aftermarket-related analysis of proposal activity</w:t>
      </w:r>
    </w:p>
    <w:p>
      <w:pPr>
        <w:pStyle w:val="Compact"/>
        <w:numPr>
          <w:numId w:val="1001"/>
          <w:ilvl w:val="0"/>
        </w:numPr>
      </w:pPr>
      <w:r>
        <w:t xml:space="preserve">Provides Central Aftermarket team data, presentations, and support in preparation for OMM, Aftermarket Council, Retrofit Days, and other initiatives</w:t>
      </w:r>
    </w:p>
    <w:p>
      <w:pPr>
        <w:pStyle w:val="Compact"/>
        <w:numPr>
          <w:numId w:val="1001"/>
          <w:ilvl w:val="0"/>
        </w:numPr>
      </w:pPr>
      <w:r>
        <w:t xml:space="preserve">Manages personnel actions including recruitment, performance reviews, salary recommendations, employee relations and coordination of training and development</w:t>
      </w:r>
    </w:p>
    <w:p>
      <w:pPr>
        <w:pStyle w:val="Compact"/>
        <w:numPr>
          <w:numId w:val="1001"/>
          <w:ilvl w:val="0"/>
        </w:numPr>
      </w:pPr>
      <w:r>
        <w:t xml:space="preserve">Leverage UTAS performance management tool to drive team performance, professional growth and support</w:t>
      </w:r>
    </w:p>
    <w:p>
      <w:pPr>
        <w:pStyle w:val="Compact"/>
        <w:numPr>
          <w:numId w:val="1001"/>
          <w:ilvl w:val="0"/>
        </w:numPr>
      </w:pPr>
      <w:r>
        <w:t xml:space="preserve">Take part in the implementation of the Vendavo and enhancements of customer / program performance dashboards within accessory systems</w:t>
      </w:r>
    </w:p>
    <w:p>
      <w:pPr>
        <w:pStyle w:val="Compact"/>
        <w:numPr>
          <w:numId w:val="1001"/>
          <w:ilvl w:val="0"/>
        </w:numPr>
      </w:pPr>
      <w:r>
        <w:t xml:space="preserve">Monitor gross to net for materials, customers and pricing activities as technology and data allow</w:t>
      </w:r>
    </w:p>
    <w:p>
      <w:pPr>
        <w:pStyle w:val="Compact"/>
        <w:numPr>
          <w:numId w:val="1001"/>
          <w:ilvl w:val="0"/>
        </w:numPr>
      </w:pPr>
      <w:r>
        <w:t xml:space="preserve">Determine Applicable Price Points For New &amp; Existing Products To Maximize Profitable Growth</w:t>
      </w:r>
    </w:p>
    <w:p>
      <w:pPr>
        <w:pStyle w:val="Heading2"/>
      </w:pPr>
      <w:bookmarkStart w:id="23" w:name="qualifications-for-strategic-pricing-manager"/>
      <w:r>
        <w:t xml:space="preserve">Qualifications for strategic pricing manager</w:t>
      </w:r>
      <w:bookmarkEnd w:id="23"/>
    </w:p>
    <w:p>
      <w:pPr>
        <w:pStyle w:val="Compact"/>
        <w:numPr>
          <w:numId w:val="1002"/>
          <w:ilvl w:val="0"/>
        </w:numPr>
      </w:pPr>
      <w:r>
        <w:t xml:space="preserve">Verse in traditional transactional business models in annuity and service driven business models</w:t>
      </w:r>
    </w:p>
    <w:p>
      <w:pPr>
        <w:pStyle w:val="Compact"/>
        <w:numPr>
          <w:numId w:val="1002"/>
          <w:ilvl w:val="0"/>
        </w:numPr>
      </w:pPr>
      <w:r>
        <w:t xml:space="preserve">Expert in advanced Powerpoint, Word and Excel skills and managing/analyzing large quantities of data</w:t>
      </w:r>
    </w:p>
    <w:p>
      <w:pPr>
        <w:pStyle w:val="Compact"/>
        <w:numPr>
          <w:numId w:val="1002"/>
          <w:ilvl w:val="0"/>
        </w:numPr>
      </w:pPr>
      <w:r>
        <w:t xml:space="preserve">Prior consultancy or project management experience</w:t>
      </w:r>
    </w:p>
    <w:p>
      <w:pPr>
        <w:pStyle w:val="Compact"/>
        <w:numPr>
          <w:numId w:val="1002"/>
          <w:ilvl w:val="0"/>
        </w:numPr>
      </w:pPr>
      <w:r>
        <w:t xml:space="preserve">Enjoy fast paced environments including tight turnarounds and juggling multiple high priorities</w:t>
      </w:r>
    </w:p>
    <w:p>
      <w:pPr>
        <w:pStyle w:val="Compact"/>
        <w:numPr>
          <w:numId w:val="1002"/>
          <w:ilvl w:val="0"/>
        </w:numPr>
      </w:pPr>
      <w:r>
        <w:t xml:space="preserve">Excellent project management skills and the ability to shift priorities and respond to urgent requests</w:t>
      </w:r>
    </w:p>
    <w:p>
      <w:pPr>
        <w:pStyle w:val="Compact"/>
        <w:numPr>
          <w:numId w:val="1002"/>
          <w:ilvl w:val="0"/>
        </w:numPr>
      </w:pPr>
      <w:r>
        <w:t xml:space="preserve">MBA or other business qualification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ric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ric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2021-10-28T13:33:42Z</dcterms:created>
  <dcterms:modified xsi:type="dcterms:W3CDTF">2021-10-28T13:33:42Z</dcterms:modified>
</cp:coreProperties>
</file>