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https://www.velvetjobs.com/job-descriptions/strategic-planning-analyst</w:t>
        </w:r>
      </w:hyperlink>
    </w:p>
    <w:p>
      <w:pPr>
        <w:pStyle w:val="Heading1"/>
      </w:pPr>
      <w:bookmarkStart w:id="21" w:name="example-of-strategic-planning-analyst-job-description"/>
      <w:r>
        <w:t xml:space="preserve">Example of Strategic Planning Analyst Job Description</w:t>
      </w:r>
      <w:bookmarkEnd w:id="21"/>
    </w:p>
    <w:p>
      <w:pPr>
        <w:pStyle w:val="Compact"/>
      </w:pPr>
      <w:r>
        <w:t xml:space="preserve">Our company is growing rapidly and is looking for a strategic planning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rategic-planning-analyst"/>
      <w:r>
        <w:t xml:space="preserve">Responsibilities for strategic planning analyst</w:t>
      </w:r>
      <w:bookmarkEnd w:id="22"/>
    </w:p>
    <w:p>
      <w:pPr>
        <w:pStyle w:val="Compact"/>
        <w:numPr>
          <w:numId w:val="1001"/>
          <w:ilvl w:val="0"/>
        </w:numPr>
      </w:pPr>
      <w:r>
        <w:t xml:space="preserve">Update strategic roadmap &amp; assigned strategic dashboards/tracking mechanisms</w:t>
      </w:r>
    </w:p>
    <w:p>
      <w:pPr>
        <w:pStyle w:val="Compact"/>
        <w:numPr>
          <w:numId w:val="1001"/>
          <w:ilvl w:val="0"/>
        </w:numPr>
      </w:pPr>
      <w:r>
        <w:t xml:space="preserve">Define strategic planning processes, priorities, capabilities, measures of success, Includes cadence and timing of various inputs/outputs</w:t>
      </w:r>
    </w:p>
    <w:p>
      <w:pPr>
        <w:pStyle w:val="Compact"/>
        <w:numPr>
          <w:numId w:val="1001"/>
          <w:ilvl w:val="0"/>
        </w:numPr>
      </w:pPr>
      <w:r>
        <w:t xml:space="preserve">Coordinate with peers across the organization (including the PMO as a key stakeholder) to develop and execute a holistic strategic planning process</w:t>
      </w:r>
    </w:p>
    <w:p>
      <w:pPr>
        <w:pStyle w:val="Compact"/>
        <w:numPr>
          <w:numId w:val="1001"/>
          <w:ilvl w:val="0"/>
        </w:numPr>
      </w:pPr>
      <w:r>
        <w:t xml:space="preserve">Identify integrations and establish contacts across the organization to align efforts and plan implementation</w:t>
      </w:r>
    </w:p>
    <w:p>
      <w:pPr>
        <w:pStyle w:val="Compact"/>
        <w:numPr>
          <w:numId w:val="1001"/>
          <w:ilvl w:val="0"/>
        </w:numPr>
      </w:pPr>
      <w:r>
        <w:t xml:space="preserve">Prepare presentations for delivery to specific audiences</w:t>
      </w:r>
    </w:p>
    <w:p>
      <w:pPr>
        <w:pStyle w:val="Compact"/>
        <w:numPr>
          <w:numId w:val="1001"/>
          <w:ilvl w:val="0"/>
        </w:numPr>
      </w:pPr>
      <w:r>
        <w:t xml:space="preserve">Preparation of sophisticated financial models, including corporate earnings projection model fund / portfolio capital allocation and analysis models</w:t>
      </w:r>
    </w:p>
    <w:p>
      <w:pPr>
        <w:pStyle w:val="Compact"/>
        <w:numPr>
          <w:numId w:val="1001"/>
          <w:ilvl w:val="0"/>
        </w:numPr>
      </w:pPr>
      <w:r>
        <w:t xml:space="preserve">Creation of internal and external presentation materials</w:t>
      </w:r>
    </w:p>
    <w:p>
      <w:pPr>
        <w:pStyle w:val="Compact"/>
        <w:numPr>
          <w:numId w:val="1001"/>
          <w:ilvl w:val="0"/>
        </w:numPr>
      </w:pPr>
      <w:r>
        <w:t xml:space="preserve">Preparing and assembling quarterly investor reports</w:t>
      </w:r>
    </w:p>
    <w:p>
      <w:pPr>
        <w:pStyle w:val="Compact"/>
        <w:numPr>
          <w:numId w:val="1001"/>
          <w:ilvl w:val="0"/>
        </w:numPr>
      </w:pPr>
      <w:r>
        <w:t xml:space="preserve">Assisting with annual budget and mid-year re-forecast</w:t>
      </w:r>
    </w:p>
    <w:p>
      <w:pPr>
        <w:pStyle w:val="Compact"/>
        <w:numPr>
          <w:numId w:val="1001"/>
          <w:ilvl w:val="0"/>
        </w:numPr>
      </w:pPr>
      <w:r>
        <w:t xml:space="preserve">Acting as a liaison to other departments within the company</w:t>
      </w:r>
    </w:p>
    <w:p>
      <w:pPr>
        <w:pStyle w:val="Heading2"/>
      </w:pPr>
      <w:bookmarkStart w:id="23" w:name="qualifications-for-strategic-planning-analyst"/>
      <w:r>
        <w:t xml:space="preserve">Qualifications for strategic planning analyst</w:t>
      </w:r>
      <w:bookmarkEnd w:id="23"/>
    </w:p>
    <w:p>
      <w:pPr>
        <w:pStyle w:val="Compact"/>
        <w:numPr>
          <w:numId w:val="1002"/>
          <w:ilvl w:val="0"/>
        </w:numPr>
      </w:pPr>
      <w:r>
        <w:t xml:space="preserve">IIBA or PMI certifications are a plus</w:t>
      </w:r>
    </w:p>
    <w:p>
      <w:pPr>
        <w:pStyle w:val="Compact"/>
        <w:numPr>
          <w:numId w:val="1002"/>
          <w:ilvl w:val="0"/>
        </w:numPr>
      </w:pPr>
      <w:r>
        <w:t xml:space="preserve">Systems experience working with MicroStrategy, Warehouse Management Systems, Labor Management Systems, Retail and E-commerce platforms desirable</w:t>
      </w:r>
    </w:p>
    <w:p>
      <w:pPr>
        <w:pStyle w:val="Compact"/>
        <w:numPr>
          <w:numId w:val="1002"/>
          <w:ilvl w:val="0"/>
        </w:numPr>
      </w:pPr>
      <w:r>
        <w:t xml:space="preserve">Analytical and modeling skills the ability to communicate complex ideas and data sets graphically</w:t>
      </w:r>
    </w:p>
    <w:p>
      <w:pPr>
        <w:pStyle w:val="Compact"/>
        <w:numPr>
          <w:numId w:val="1002"/>
          <w:ilvl w:val="0"/>
        </w:numPr>
      </w:pPr>
      <w:r>
        <w:t xml:space="preserve">Not afraid to ‘roll your sleeves up’ and work with details the big picture</w:t>
      </w:r>
    </w:p>
    <w:p>
      <w:pPr>
        <w:pStyle w:val="Compact"/>
        <w:numPr>
          <w:numId w:val="1002"/>
          <w:ilvl w:val="0"/>
        </w:numPr>
      </w:pPr>
      <w:r>
        <w:t xml:space="preserve">BA/BS degree in Finance, Business, or related field required</w:t>
      </w:r>
    </w:p>
    <w:p>
      <w:pPr>
        <w:pStyle w:val="Compact"/>
        <w:numPr>
          <w:numId w:val="1002"/>
          <w:ilvl w:val="0"/>
        </w:numPr>
      </w:pPr>
      <w:r>
        <w:t xml:space="preserve">Media and entertainment industry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plann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plann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2021-10-28T12:56:22Z</dcterms:created>
  <dcterms:modified xsi:type="dcterms:W3CDTF">2021-10-28T12:56:22Z</dcterms:modified>
</cp:coreProperties>
</file>