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https://www.velvetjobs.com/job-descriptions/strategic-partnerships</w:t>
        </w:r>
      </w:hyperlink>
    </w:p>
    <w:p>
      <w:pPr>
        <w:pStyle w:val="Heading1"/>
      </w:pPr>
      <w:bookmarkStart w:id="21" w:name="example-of-strategic-partnerships-job-description"/>
      <w:r>
        <w:t xml:space="preserve">Example of Strategic Partnerships Job Description</w:t>
      </w:r>
      <w:bookmarkEnd w:id="21"/>
    </w:p>
    <w:p>
      <w:pPr>
        <w:pStyle w:val="Compact"/>
      </w:pPr>
      <w:r>
        <w:t xml:space="preserve">Our growing company is looking for a strategic partnerships.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ic-partnerships"/>
      <w:r>
        <w:t xml:space="preserve">Responsibilities for strategic partnerships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other team members and relevant segment leaders to craft innovation agenda</w:t>
      </w:r>
    </w:p>
    <w:p>
      <w:pPr>
        <w:pStyle w:val="Compact"/>
        <w:numPr>
          <w:numId w:val="1001"/>
          <w:ilvl w:val="0"/>
        </w:numPr>
      </w:pPr>
      <w:r>
        <w:t xml:space="preserve">Work closely with the innovation lead business units to take problems/ideas surfaced internally and look for solutions in the external market</w:t>
      </w:r>
    </w:p>
    <w:p>
      <w:pPr>
        <w:pStyle w:val="Compact"/>
        <w:numPr>
          <w:numId w:val="1001"/>
          <w:ilvl w:val="0"/>
        </w:numPr>
      </w:pPr>
      <w:r>
        <w:t xml:space="preserve">Evaluate quantitative sales and customer data to compile territorial opportunity target lists</w:t>
      </w:r>
    </w:p>
    <w:p>
      <w:pPr>
        <w:pStyle w:val="Compact"/>
        <w:numPr>
          <w:numId w:val="1001"/>
          <w:ilvl w:val="0"/>
        </w:numPr>
      </w:pPr>
      <w:r>
        <w:t xml:space="preserve">Determines and executes the account specific value proposition and sales strategy</w:t>
      </w:r>
    </w:p>
    <w:p>
      <w:pPr>
        <w:pStyle w:val="Compact"/>
        <w:numPr>
          <w:numId w:val="1001"/>
          <w:ilvl w:val="0"/>
        </w:numPr>
      </w:pPr>
      <w:r>
        <w:t xml:space="preserve">Respond to sales inquiries for the Sales team coming from inbound Pardot, MediaQuotes, e-mails, telephones calls and referrals from sales team members</w:t>
      </w:r>
    </w:p>
    <w:p>
      <w:pPr>
        <w:pStyle w:val="Compact"/>
        <w:numPr>
          <w:numId w:val="1001"/>
          <w:ilvl w:val="0"/>
        </w:numPr>
      </w:pPr>
      <w:r>
        <w:t xml:space="preserve">Make initial sales contact to evaluate and understand a prospect’s business needs, and take action as to next steps</w:t>
      </w:r>
    </w:p>
    <w:p>
      <w:pPr>
        <w:pStyle w:val="Compact"/>
        <w:numPr>
          <w:numId w:val="1001"/>
          <w:ilvl w:val="0"/>
        </w:numPr>
      </w:pPr>
      <w:r>
        <w:t xml:space="preserve">Identify high potential prospects and transition them to the sales team after a thorough needs analysis</w:t>
      </w:r>
    </w:p>
    <w:p>
      <w:pPr>
        <w:pStyle w:val="Compact"/>
        <w:numPr>
          <w:numId w:val="1001"/>
          <w:ilvl w:val="0"/>
        </w:numPr>
      </w:pPr>
      <w:r>
        <w:t xml:space="preserve">Maintain the CRM database, including comprehensive data entry, setting alarms for follow-up, lead tracking and hand-off</w:t>
      </w:r>
    </w:p>
    <w:p>
      <w:pPr>
        <w:pStyle w:val="Compact"/>
        <w:numPr>
          <w:numId w:val="1001"/>
          <w:ilvl w:val="0"/>
        </w:numPr>
      </w:pPr>
      <w:r>
        <w:t xml:space="preserve">Drive customer satisfaction by ensuring a smooth process from bid to final delivery through internal &amp; external communication</w:t>
      </w:r>
    </w:p>
    <w:p>
      <w:pPr>
        <w:pStyle w:val="Compact"/>
        <w:numPr>
          <w:numId w:val="1001"/>
          <w:ilvl w:val="0"/>
        </w:numPr>
      </w:pPr>
      <w:r>
        <w:t xml:space="preserve">Coordinate activities related to lease conversions, including updating critical paths, tracking and reporting on progress, supporting the development of launch materials, communications</w:t>
      </w:r>
    </w:p>
    <w:p>
      <w:pPr>
        <w:pStyle w:val="Heading2"/>
      </w:pPr>
      <w:bookmarkStart w:id="23" w:name="qualifications-for-strategic-partnerships"/>
      <w:r>
        <w:t xml:space="preserve">Qualifications for strategic partnerships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communication, presentation and relationship building skills with an ability to prioritize, negotiate, and work with a variety of internal and external stakeholders</w:t>
      </w:r>
    </w:p>
    <w:p>
      <w:pPr>
        <w:pStyle w:val="Compact"/>
        <w:numPr>
          <w:numId w:val="1002"/>
          <w:ilvl w:val="0"/>
        </w:numPr>
      </w:pPr>
      <w:r>
        <w:t xml:space="preserve">Solid background in project and change management with superb interpersonal skills that demonstrate success in managing through influence solid-line reporting relationships</w:t>
      </w:r>
    </w:p>
    <w:p>
      <w:pPr>
        <w:pStyle w:val="Compact"/>
        <w:numPr>
          <w:numId w:val="1002"/>
          <w:ilvl w:val="0"/>
        </w:numPr>
      </w:pPr>
      <w:r>
        <w:t xml:space="preserve">C-suite skills, including professional writing and editing skills</w:t>
      </w:r>
    </w:p>
    <w:p>
      <w:pPr>
        <w:pStyle w:val="Compact"/>
        <w:numPr>
          <w:numId w:val="1002"/>
          <w:ilvl w:val="0"/>
        </w:numPr>
      </w:pPr>
      <w:r>
        <w:t xml:space="preserve">Minimum 12+ years demonstrated success in financial services or prepaid sales and/or account management in a leadership role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the health care industry, managed care, health plan operations and local delivery systems</w:t>
      </w:r>
    </w:p>
    <w:p>
      <w:pPr>
        <w:pStyle w:val="Compact"/>
        <w:numPr>
          <w:numId w:val="1002"/>
          <w:ilvl w:val="0"/>
        </w:numPr>
      </w:pPr>
      <w:r>
        <w:t xml:space="preserve">Ability to execute cross functional process and team development through direct and indirect authority and/or ability to effectively lead and participate on cross functional integrated teams in a highly matrixed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partnership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partnership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2021-10-28T13:28:08Z</dcterms:created>
  <dcterms:modified xsi:type="dcterms:W3CDTF">2021-10-28T13:28:08Z</dcterms:modified>
</cp:coreProperties>
</file>