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https://www.velvetjobs.com/job-descriptions/strategic-partners</w:t>
        </w:r>
      </w:hyperlink>
    </w:p>
    <w:p>
      <w:pPr>
        <w:pStyle w:val="Heading1"/>
      </w:pPr>
      <w:bookmarkStart w:id="21" w:name="example-of-strategic-partners-job-description"/>
      <w:r>
        <w:t xml:space="preserve">Example of Strategic Partners Job Description</w:t>
      </w:r>
      <w:bookmarkEnd w:id="21"/>
    </w:p>
    <w:p>
      <w:pPr>
        <w:pStyle w:val="Compact"/>
      </w:pPr>
      <w:r>
        <w:t xml:space="preserve">Our company is growing rapidly and is looking for a strategic partners.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partners"/>
      <w:r>
        <w:t xml:space="preserve">Responsibilities for strategic partners</w:t>
      </w:r>
      <w:bookmarkEnd w:id="22"/>
    </w:p>
    <w:p>
      <w:pPr>
        <w:pStyle w:val="Compact"/>
        <w:numPr>
          <w:numId w:val="1001"/>
          <w:ilvl w:val="0"/>
        </w:numPr>
      </w:pPr>
      <w:r>
        <w:t xml:space="preserve">Integrate various internal systems to map and enhance existing processes</w:t>
      </w:r>
    </w:p>
    <w:p>
      <w:pPr>
        <w:pStyle w:val="Compact"/>
        <w:numPr>
          <w:numId w:val="1001"/>
          <w:ilvl w:val="0"/>
        </w:numPr>
      </w:pPr>
      <w:r>
        <w:t xml:space="preserve">Define quarterly partner marketing plans and programs, including budget needs for each of our Strategic Partner initiatives</w:t>
      </w:r>
    </w:p>
    <w:p>
      <w:pPr>
        <w:pStyle w:val="Compact"/>
        <w:numPr>
          <w:numId w:val="1001"/>
          <w:ilvl w:val="0"/>
        </w:numPr>
      </w:pPr>
      <w:r>
        <w:t xml:space="preserve">Assist the Business Development team in sourcing, recruiting, on-boarding and enabling new Strategic Partners</w:t>
      </w:r>
    </w:p>
    <w:p>
      <w:pPr>
        <w:pStyle w:val="Compact"/>
        <w:numPr>
          <w:numId w:val="1001"/>
          <w:ilvl w:val="0"/>
        </w:numPr>
      </w:pPr>
      <w:r>
        <w:t xml:space="preserve">Coordinate events, webinars, and campaigns supporting partners initiatives</w:t>
      </w:r>
    </w:p>
    <w:p>
      <w:pPr>
        <w:pStyle w:val="Compact"/>
        <w:numPr>
          <w:numId w:val="1001"/>
          <w:ilvl w:val="0"/>
        </w:numPr>
      </w:pPr>
      <w:r>
        <w:t xml:space="preserve">Manage overall analysis and performance metrics for each Strategic Partner</w:t>
      </w:r>
    </w:p>
    <w:p>
      <w:pPr>
        <w:pStyle w:val="Compact"/>
        <w:numPr>
          <w:numId w:val="1001"/>
          <w:ilvl w:val="0"/>
        </w:numPr>
      </w:pPr>
      <w:r>
        <w:t xml:space="preserve">Coordinates and facilitates meetings with partners</w:t>
      </w:r>
    </w:p>
    <w:p>
      <w:pPr>
        <w:pStyle w:val="Compact"/>
        <w:numPr>
          <w:numId w:val="1001"/>
          <w:ilvl w:val="0"/>
        </w:numPr>
      </w:pPr>
      <w:r>
        <w:t xml:space="preserve">Develops reporting &amp; metrics to provide analysis regarding production trends, progress against plan, and impacts to business area</w:t>
      </w:r>
    </w:p>
    <w:p>
      <w:pPr>
        <w:pStyle w:val="Compact"/>
        <w:numPr>
          <w:numId w:val="1001"/>
          <w:ilvl w:val="0"/>
        </w:numPr>
      </w:pPr>
      <w:r>
        <w:t xml:space="preserve">Facilitates the seamless on-boarding of new partners (compensation, marketing agreements)</w:t>
      </w:r>
    </w:p>
    <w:p>
      <w:pPr>
        <w:pStyle w:val="Compact"/>
        <w:numPr>
          <w:numId w:val="1001"/>
          <w:ilvl w:val="0"/>
        </w:numPr>
      </w:pPr>
      <w:r>
        <w:t xml:space="preserve">Maintain joint AWS/partner business plans, establishing clear, mutual commitments around marketing, readiness/skills development, and sales and incorporating the rhythm of the relationship clearly</w:t>
      </w:r>
    </w:p>
    <w:p>
      <w:pPr>
        <w:pStyle w:val="Compact"/>
        <w:numPr>
          <w:numId w:val="1001"/>
          <w:ilvl w:val="0"/>
        </w:numPr>
      </w:pPr>
      <w:r>
        <w:t xml:space="preserve">Drive program execution across activities involved in the completion of commitments and goals established in the Business Plan, including coordination of AWS’s investments, lead generation-related activities, training and readiness, and joint sales activities between your ISV partners and the AWS field organizations</w:t>
      </w:r>
    </w:p>
    <w:p>
      <w:pPr>
        <w:pStyle w:val="Heading2"/>
      </w:pPr>
      <w:bookmarkStart w:id="23" w:name="qualifications-for-strategic-partners"/>
      <w:r>
        <w:t xml:space="preserve">Qualifications for strategic partners</w:t>
      </w:r>
      <w:bookmarkEnd w:id="23"/>
    </w:p>
    <w:p>
      <w:pPr>
        <w:pStyle w:val="Compact"/>
        <w:numPr>
          <w:numId w:val="1002"/>
          <w:ilvl w:val="0"/>
        </w:numPr>
      </w:pPr>
      <w:r>
        <w:t xml:space="preserve">Drive technology partner-attached wins goals in a defined region</w:t>
      </w:r>
    </w:p>
    <w:p>
      <w:pPr>
        <w:pStyle w:val="Compact"/>
        <w:numPr>
          <w:numId w:val="1002"/>
          <w:ilvl w:val="0"/>
        </w:numPr>
      </w:pPr>
      <w:r>
        <w:t xml:space="preserve">10-15 years of overlay technology sales and business development experience</w:t>
      </w:r>
    </w:p>
    <w:p>
      <w:pPr>
        <w:pStyle w:val="Compact"/>
        <w:numPr>
          <w:numId w:val="1002"/>
          <w:ilvl w:val="0"/>
        </w:numPr>
      </w:pPr>
      <w:r>
        <w:t xml:space="preserve">5- 7+ years of sales management experience working with SaaS ISVs on cloud solutions to Fortune 2000 accounts</w:t>
      </w:r>
    </w:p>
    <w:p>
      <w:pPr>
        <w:pStyle w:val="Compact"/>
        <w:numPr>
          <w:numId w:val="1002"/>
          <w:ilvl w:val="0"/>
        </w:numPr>
      </w:pPr>
      <w:r>
        <w:t xml:space="preserve">5-7+ years leading and managing teams of enterprise software solution sellers</w:t>
      </w:r>
    </w:p>
    <w:p>
      <w:pPr>
        <w:pStyle w:val="Compact"/>
        <w:numPr>
          <w:numId w:val="1002"/>
          <w:ilvl w:val="0"/>
        </w:numPr>
      </w:pPr>
      <w:r>
        <w:t xml:space="preserve">5-7+ years proven track record of hitting sales goals in the Fortune 2000 segment</w:t>
      </w:r>
    </w:p>
    <w:p>
      <w:pPr>
        <w:pStyle w:val="Compact"/>
        <w:numPr>
          <w:numId w:val="1002"/>
          <w:ilvl w:val="0"/>
        </w:numPr>
      </w:pPr>
      <w:r>
        <w:t xml:space="preserve">Experience in sales operations and sales program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artne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artn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2021-10-28T12:52:02Z</dcterms:created>
  <dcterms:modified xsi:type="dcterms:W3CDTF">2021-10-28T12:52:02Z</dcterms:modified>
</cp:coreProperties>
</file>