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https://www.velvetjobs.com/job-descriptions/strategic-financial-analyst</w:t>
        </w:r>
      </w:hyperlink>
    </w:p>
    <w:p>
      <w:pPr>
        <w:pStyle w:val="Heading1"/>
      </w:pPr>
      <w:bookmarkStart w:id="21" w:name="example-of-strategic-financial-analyst-job-description"/>
      <w:r>
        <w:t xml:space="preserve">Example of Strategic Financial Analyst Job Description</w:t>
      </w:r>
      <w:bookmarkEnd w:id="21"/>
    </w:p>
    <w:p>
      <w:pPr>
        <w:pStyle w:val="Compact"/>
      </w:pPr>
      <w:r>
        <w:t xml:space="preserve">Our growing company is hiring for a strategic financial analyst. To join our growing team, please review the list of responsibilities and qualifications.</w:t>
      </w:r>
    </w:p>
    <w:p>
      <w:pPr>
        <w:pStyle w:val="Heading2"/>
      </w:pPr>
      <w:bookmarkStart w:id="22" w:name="responsibilities-for-strategic-financial-analyst"/>
      <w:r>
        <w:t xml:space="preserve">Responsibilities for strategic financial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closely with Manager, Director, and potentially VP level colleagues</w:t>
      </w:r>
    </w:p>
    <w:p>
      <w:pPr>
        <w:pStyle w:val="Compact"/>
        <w:numPr>
          <w:numId w:val="1001"/>
          <w:ilvl w:val="0"/>
        </w:numPr>
      </w:pPr>
      <w:r>
        <w:t xml:space="preserve">Work with multiple stakeholders to devise Key Performance Metrics (KPIs), construct a flexible business model, and create reporting tools to measure value created for the business</w:t>
      </w:r>
    </w:p>
    <w:p>
      <w:pPr>
        <w:pStyle w:val="Compact"/>
        <w:numPr>
          <w:numId w:val="1001"/>
          <w:ilvl w:val="0"/>
        </w:numPr>
      </w:pPr>
      <w:r>
        <w:t xml:space="preserve">Participate in weekly meetings to track progress and impact to multiple business cases</w:t>
      </w:r>
    </w:p>
    <w:p>
      <w:pPr>
        <w:pStyle w:val="Compact"/>
        <w:numPr>
          <w:numId w:val="1001"/>
          <w:ilvl w:val="0"/>
        </w:numPr>
      </w:pPr>
      <w:r>
        <w:t xml:space="preserve">Prepare for executive business reviews, and strategic planning cycles</w:t>
      </w:r>
    </w:p>
    <w:p>
      <w:pPr>
        <w:pStyle w:val="Compact"/>
        <w:numPr>
          <w:numId w:val="1001"/>
          <w:ilvl w:val="0"/>
        </w:numPr>
      </w:pPr>
      <w:r>
        <w:t xml:space="preserve">Ensure all planning and operation deadlines are met without fail</w:t>
      </w:r>
    </w:p>
    <w:p>
      <w:pPr>
        <w:pStyle w:val="Compact"/>
        <w:numPr>
          <w:numId w:val="1001"/>
          <w:ilvl w:val="0"/>
        </w:numPr>
      </w:pPr>
      <w:r>
        <w:t xml:space="preserve">Present results of analyses directly to senior executives through the creation and delivery of compelling and insightful presentations</w:t>
      </w:r>
    </w:p>
    <w:p>
      <w:pPr>
        <w:pStyle w:val="Compact"/>
        <w:numPr>
          <w:numId w:val="1001"/>
          <w:ilvl w:val="0"/>
        </w:numPr>
      </w:pPr>
      <w:r>
        <w:t xml:space="preserve">Complete of other projects in the MOGE area will be assigned as required</w:t>
      </w:r>
    </w:p>
    <w:p>
      <w:pPr>
        <w:pStyle w:val="Compact"/>
        <w:numPr>
          <w:numId w:val="1001"/>
          <w:ilvl w:val="0"/>
        </w:numPr>
      </w:pPr>
      <w:r>
        <w:t xml:space="preserve">Partner with marketing, product, and operations groups to develop detailed financial analyses including profitability, pricing, and cost optimization</w:t>
      </w:r>
    </w:p>
    <w:p>
      <w:pPr>
        <w:pStyle w:val="Compact"/>
        <w:numPr>
          <w:numId w:val="1001"/>
          <w:ilvl w:val="0"/>
        </w:numPr>
      </w:pPr>
      <w:r>
        <w:t xml:space="preserve">Provide strategic advice and financial analysis for investment decisions, including new product development</w:t>
      </w:r>
    </w:p>
    <w:p>
      <w:pPr>
        <w:pStyle w:val="Compact"/>
        <w:numPr>
          <w:numId w:val="1001"/>
          <w:ilvl w:val="0"/>
        </w:numPr>
      </w:pPr>
      <w:r>
        <w:t xml:space="preserve">Ability to work with large amounts of data to develop and enhance complex financial models such as account /segment level valuation models to improve forecasting accuracy and drive new business insights</w:t>
      </w:r>
    </w:p>
    <w:p>
      <w:pPr>
        <w:pStyle w:val="Heading2"/>
      </w:pPr>
      <w:bookmarkStart w:id="23" w:name="qualifications-for-strategic-financial-analyst"/>
      <w:r>
        <w:t xml:space="preserve">Qualifications for strategic financial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This role will be based in West Chester, PA</w:t>
      </w:r>
    </w:p>
    <w:p>
      <w:pPr>
        <w:pStyle w:val="Compact"/>
        <w:numPr>
          <w:numId w:val="1002"/>
          <w:ilvl w:val="0"/>
        </w:numPr>
      </w:pPr>
      <w:r>
        <w:t xml:space="preserve">This role requires up to 10% of domestic and international travel.Finance</w:t>
      </w:r>
    </w:p>
    <w:p>
      <w:pPr>
        <w:pStyle w:val="Compact"/>
        <w:numPr>
          <w:numId w:val="1002"/>
          <w:ilvl w:val="0"/>
        </w:numPr>
      </w:pPr>
      <w:r>
        <w:t xml:space="preserve">Experience with investment banking, management consulting or corporate strategy strongly preferred</w:t>
      </w:r>
    </w:p>
    <w:p>
      <w:pPr>
        <w:pStyle w:val="Compact"/>
        <w:numPr>
          <w:numId w:val="1002"/>
          <w:ilvl w:val="0"/>
        </w:numPr>
      </w:pPr>
      <w:r>
        <w:t xml:space="preserve">Solid financial background with proven analytical skills</w:t>
      </w:r>
    </w:p>
    <w:p>
      <w:pPr>
        <w:pStyle w:val="Compact"/>
        <w:numPr>
          <w:numId w:val="1002"/>
          <w:ilvl w:val="0"/>
        </w:numPr>
      </w:pPr>
      <w:r>
        <w:t xml:space="preserve">Strong oral and excellent written communication skills</w:t>
      </w:r>
    </w:p>
    <w:p>
      <w:pPr>
        <w:pStyle w:val="Compact"/>
        <w:numPr>
          <w:numId w:val="1002"/>
          <w:ilvl w:val="0"/>
        </w:numPr>
      </w:pPr>
      <w:r>
        <w:t xml:space="preserve">Qualified accountant, MBA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ic-financial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ic-financial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2021-10-28T18:33:15Z</dcterms:created>
  <dcterms:modified xsi:type="dcterms:W3CDTF">2021-10-28T18:33:15Z</dcterms:modified>
</cp:coreProperties>
</file>