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https://www.velvetjobs.com/job-descriptions/strategic-account-manager</w:t>
        </w:r>
      </w:hyperlink>
    </w:p>
    <w:p>
      <w:pPr>
        <w:pStyle w:val="Heading1"/>
      </w:pPr>
      <w:bookmarkStart w:id="21" w:name="example-of-strategic-account-manager-job-description"/>
      <w:r>
        <w:t xml:space="preserve">Example of Strategic Account Manager Job Description</w:t>
      </w:r>
      <w:bookmarkEnd w:id="21"/>
    </w:p>
    <w:p>
      <w:pPr>
        <w:pStyle w:val="Compact"/>
      </w:pPr>
      <w:r>
        <w:t xml:space="preserve">Our company is looking for a strategic account manager. To join our growing team, please review the list of responsibilities and qualifications.</w:t>
      </w:r>
    </w:p>
    <w:p>
      <w:pPr>
        <w:pStyle w:val="Heading2"/>
      </w:pPr>
      <w:bookmarkStart w:id="22" w:name="responsibilities-for-strategic-account-manager"/>
      <w:r>
        <w:t xml:space="preserve">Responsibilities for strategic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customers' needs are represented in leadership meetings within the Regional Business reviews</w:t>
      </w:r>
    </w:p>
    <w:p>
      <w:pPr>
        <w:pStyle w:val="Compact"/>
        <w:numPr>
          <w:numId w:val="1001"/>
          <w:ilvl w:val="0"/>
        </w:numPr>
      </w:pPr>
      <w:r>
        <w:t xml:space="preserve">Assigned to a Key Accounts in German Automotive Suppliers</w:t>
      </w:r>
    </w:p>
    <w:p>
      <w:pPr>
        <w:pStyle w:val="Compact"/>
        <w:numPr>
          <w:numId w:val="1001"/>
          <w:ilvl w:val="0"/>
        </w:numPr>
      </w:pPr>
      <w:r>
        <w:t xml:space="preserve">Grow and build Sales pipeline with the strategic account</w:t>
      </w:r>
    </w:p>
    <w:p>
      <w:pPr>
        <w:pStyle w:val="Compact"/>
        <w:numPr>
          <w:numId w:val="1001"/>
          <w:ilvl w:val="0"/>
        </w:numPr>
      </w:pPr>
      <w:r>
        <w:t xml:space="preserve">Develop global strategy to achieve &gt; 30 % share of wallet from Strategic Account</w:t>
      </w:r>
    </w:p>
    <w:p>
      <w:pPr>
        <w:pStyle w:val="Compact"/>
        <w:numPr>
          <w:numId w:val="1001"/>
          <w:ilvl w:val="0"/>
        </w:numPr>
      </w:pPr>
      <w:r>
        <w:t xml:space="preserve">Manage and support contract negotiations and optimize deal value</w:t>
      </w:r>
    </w:p>
    <w:p>
      <w:pPr>
        <w:pStyle w:val="Compact"/>
        <w:numPr>
          <w:numId w:val="1001"/>
          <w:ilvl w:val="0"/>
        </w:numPr>
      </w:pPr>
      <w:r>
        <w:t xml:space="preserve">Managing complex buying processes and converting prospects into win</w:t>
      </w:r>
    </w:p>
    <w:p>
      <w:pPr>
        <w:pStyle w:val="Compact"/>
        <w:numPr>
          <w:numId w:val="1001"/>
          <w:ilvl w:val="0"/>
        </w:numPr>
      </w:pPr>
      <w:r>
        <w:t xml:space="preserve">Coordination and execution of global framework agreements</w:t>
      </w:r>
    </w:p>
    <w:p>
      <w:pPr>
        <w:pStyle w:val="Compact"/>
        <w:numPr>
          <w:numId w:val="1001"/>
          <w:ilvl w:val="0"/>
        </w:numPr>
      </w:pPr>
      <w:r>
        <w:t xml:space="preserve">Arranging and leading executive meetings, delivery of senior level presentations</w:t>
      </w:r>
    </w:p>
    <w:p>
      <w:pPr>
        <w:pStyle w:val="Compact"/>
        <w:numPr>
          <w:numId w:val="1001"/>
          <w:ilvl w:val="0"/>
        </w:numPr>
      </w:pPr>
      <w:r>
        <w:t xml:space="preserve">Manage a large global account team in a matrix organization</w:t>
      </w:r>
    </w:p>
    <w:p>
      <w:pPr>
        <w:pStyle w:val="Compact"/>
        <w:numPr>
          <w:numId w:val="1001"/>
          <w:ilvl w:val="0"/>
        </w:numPr>
      </w:pPr>
      <w:r>
        <w:t xml:space="preserve">Collaboration with executive management and senior stakeholders from Product Management, Service, Finance and Legal functions other SBU’s</w:t>
      </w:r>
    </w:p>
    <w:p>
      <w:pPr>
        <w:pStyle w:val="Heading2"/>
      </w:pPr>
      <w:bookmarkStart w:id="23" w:name="qualifications-for-strategic-account-manager"/>
      <w:r>
        <w:t xml:space="preserve">Qualifications for strategic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40% to 50% overnight travel required</w:t>
      </w:r>
    </w:p>
    <w:p>
      <w:pPr>
        <w:pStyle w:val="Compact"/>
        <w:numPr>
          <w:numId w:val="1002"/>
          <w:ilvl w:val="0"/>
        </w:numPr>
      </w:pPr>
      <w:r>
        <w:t xml:space="preserve">2 to 3 years practical exposure with networking, compute or data center technologies</w:t>
      </w:r>
    </w:p>
    <w:p>
      <w:pPr>
        <w:pStyle w:val="Compact"/>
        <w:numPr>
          <w:numId w:val="1002"/>
          <w:ilvl w:val="0"/>
        </w:numPr>
      </w:pPr>
      <w:r>
        <w:t xml:space="preserve">Exhibits technical competency</w:t>
      </w:r>
    </w:p>
    <w:p>
      <w:pPr>
        <w:pStyle w:val="Compact"/>
        <w:numPr>
          <w:numId w:val="1002"/>
          <w:ilvl w:val="0"/>
        </w:numPr>
      </w:pPr>
      <w:r>
        <w:t xml:space="preserve">Work for a company that truly values the individual</w:t>
      </w:r>
    </w:p>
    <w:p>
      <w:pPr>
        <w:pStyle w:val="Compact"/>
        <w:numPr>
          <w:numId w:val="1002"/>
          <w:ilvl w:val="0"/>
        </w:numPr>
      </w:pPr>
      <w:r>
        <w:t xml:space="preserve">A Bachelor's degree in Marketing, Business or related field from an accredited institution is required</w:t>
      </w:r>
    </w:p>
    <w:p>
      <w:pPr>
        <w:pStyle w:val="Compact"/>
        <w:numPr>
          <w:numId w:val="1002"/>
          <w:ilvl w:val="0"/>
        </w:numPr>
      </w:pPr>
      <w:r>
        <w:t xml:space="preserve">Extensive overnight and air travel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2021-10-28T18:37:32Z</dcterms:created>
  <dcterms:modified xsi:type="dcterms:W3CDTF">2021-10-28T18:37:32Z</dcterms:modified>
</cp:coreProperties>
</file>