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https://www.velvetjobs.com/job-descriptions/strategic-account-manager</w:t>
        </w:r>
      </w:hyperlink>
    </w:p>
    <w:p>
      <w:pPr>
        <w:pStyle w:val="Heading1"/>
      </w:pPr>
      <w:bookmarkStart w:id="21" w:name="example-of-strategic-account-manager-job-description"/>
      <w:r>
        <w:t xml:space="preserve">Example of Strategic Account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strategic account manager. To join our growing team, please review the list of responsibilities and qualifications.</w:t>
      </w:r>
    </w:p>
    <w:p>
      <w:pPr>
        <w:pStyle w:val="Heading2"/>
      </w:pPr>
      <w:bookmarkStart w:id="22" w:name="responsibilities-for-strategic-account-manager"/>
      <w:r>
        <w:t xml:space="preserve">Responsibilities for strategic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Is responsible for achieving set sales targets for Business Information Reports (BIR) &amp; Project Appraisal Services (PAS) product</w:t>
      </w:r>
    </w:p>
    <w:p>
      <w:pPr>
        <w:pStyle w:val="Compact"/>
        <w:numPr>
          <w:numId w:val="1001"/>
          <w:ilvl w:val="0"/>
        </w:numPr>
      </w:pPr>
      <w:r>
        <w:t xml:space="preserve">Completely Owns assigned accounts from Lead Generation to final delivery of service offering</w:t>
      </w:r>
    </w:p>
    <w:p>
      <w:pPr>
        <w:pStyle w:val="Compact"/>
        <w:numPr>
          <w:numId w:val="1001"/>
          <w:ilvl w:val="0"/>
        </w:numPr>
      </w:pPr>
      <w:r>
        <w:t xml:space="preserve">Organizes and attends theme based events which cater to Banks as part of the customer acquisition Strategy</w:t>
      </w:r>
    </w:p>
    <w:p>
      <w:pPr>
        <w:pStyle w:val="Compact"/>
        <w:numPr>
          <w:numId w:val="1001"/>
          <w:ilvl w:val="0"/>
        </w:numPr>
      </w:pPr>
      <w:r>
        <w:t xml:space="preserve">Builds and maintains a strong sales pipeline in order to consistently deliver on set targets</w:t>
      </w:r>
    </w:p>
    <w:p>
      <w:pPr>
        <w:pStyle w:val="Compact"/>
        <w:numPr>
          <w:numId w:val="1001"/>
          <w:ilvl w:val="0"/>
        </w:numPr>
      </w:pPr>
      <w:r>
        <w:t xml:space="preserve">Maps allocated accounts and builds strong work relationships with clients for repeat business</w:t>
      </w:r>
    </w:p>
    <w:p>
      <w:pPr>
        <w:pStyle w:val="Compact"/>
        <w:numPr>
          <w:numId w:val="1001"/>
          <w:ilvl w:val="0"/>
        </w:numPr>
      </w:pPr>
      <w:r>
        <w:t xml:space="preserve">Regularly reports all sales activity and acts within the company’s compliance framework</w:t>
      </w:r>
    </w:p>
    <w:p>
      <w:pPr>
        <w:pStyle w:val="Compact"/>
        <w:numPr>
          <w:numId w:val="1001"/>
          <w:ilvl w:val="0"/>
        </w:numPr>
      </w:pPr>
      <w:r>
        <w:t xml:space="preserve">Attaining sales, service, and signed contract quotas as assigned</w:t>
      </w:r>
    </w:p>
    <w:p>
      <w:pPr>
        <w:pStyle w:val="Compact"/>
        <w:numPr>
          <w:numId w:val="1001"/>
          <w:ilvl w:val="0"/>
        </w:numPr>
      </w:pPr>
      <w:r>
        <w:t xml:space="preserve">Identifying and profiling Strategic UPS Accounts</w:t>
      </w:r>
    </w:p>
    <w:p>
      <w:pPr>
        <w:pStyle w:val="Compact"/>
        <w:numPr>
          <w:numId w:val="1001"/>
          <w:ilvl w:val="0"/>
        </w:numPr>
      </w:pPr>
      <w:r>
        <w:t xml:space="preserve">Designing and presenting presentations to meet customers' expectations</w:t>
      </w:r>
    </w:p>
    <w:p>
      <w:pPr>
        <w:pStyle w:val="Compact"/>
        <w:numPr>
          <w:numId w:val="1001"/>
          <w:ilvl w:val="0"/>
        </w:numPr>
      </w:pPr>
      <w:r>
        <w:t xml:space="preserve">Maintaining close contact with Strategic Account teammates for collaboration</w:t>
      </w:r>
    </w:p>
    <w:p>
      <w:pPr>
        <w:pStyle w:val="Heading2"/>
      </w:pPr>
      <w:bookmarkStart w:id="23" w:name="qualifications-for-strategic-account-manager"/>
      <w:r>
        <w:t xml:space="preserve">Qualifications for strategic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incumbent to be self-motivated to work independently or as part of a team to complete multiple projects/tasks in a timely and accurate fashion</w:t>
      </w:r>
    </w:p>
    <w:p>
      <w:pPr>
        <w:pStyle w:val="Compact"/>
        <w:numPr>
          <w:numId w:val="1002"/>
          <w:ilvl w:val="0"/>
        </w:numPr>
      </w:pPr>
      <w:r>
        <w:t xml:space="preserve">Excellent at leveraging C-level and line of business (LOB) relationships</w:t>
      </w:r>
    </w:p>
    <w:p>
      <w:pPr>
        <w:pStyle w:val="Compact"/>
        <w:numPr>
          <w:numId w:val="1002"/>
          <w:ilvl w:val="0"/>
        </w:numPr>
      </w:pPr>
      <w:r>
        <w:t xml:space="preserve">Polish language skills highly desirable</w:t>
      </w:r>
    </w:p>
    <w:p>
      <w:pPr>
        <w:pStyle w:val="Compact"/>
        <w:numPr>
          <w:numId w:val="1002"/>
          <w:ilvl w:val="0"/>
        </w:numPr>
      </w:pPr>
      <w:r>
        <w:t xml:space="preserve">Experience preferred in media or sponsorship sales</w:t>
      </w:r>
    </w:p>
    <w:p>
      <w:pPr>
        <w:pStyle w:val="Compact"/>
        <w:numPr>
          <w:numId w:val="1002"/>
          <w:ilvl w:val="0"/>
        </w:numPr>
      </w:pPr>
      <w:r>
        <w:t xml:space="preserve">Analyze territory trends, diagnose root cause of performance and create actionable plans for operational improvements</w:t>
      </w:r>
    </w:p>
    <w:p>
      <w:pPr>
        <w:pStyle w:val="Compact"/>
        <w:numPr>
          <w:numId w:val="1002"/>
          <w:ilvl w:val="0"/>
        </w:numPr>
      </w:pPr>
      <w:r>
        <w:t xml:space="preserve">Extensive, relevant experience of selling enterprise solutions into Media enterprise accounts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2021-10-28T13:26:15Z</dcterms:created>
  <dcterms:modified xsi:type="dcterms:W3CDTF">2021-10-28T13:26:15Z</dcterms:modified>
</cp:coreProperties>
</file>