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https://www.velvetjobs.com/job-descriptions/strategic-account-manager</w:t>
        </w:r>
      </w:hyperlink>
    </w:p>
    <w:p>
      <w:pPr>
        <w:pStyle w:val="Heading1"/>
      </w:pPr>
      <w:bookmarkStart w:id="21" w:name="example-of-strategic-account-manager-job-description"/>
      <w:r>
        <w:t xml:space="preserve">Example of Strategic Account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strategic account manager. To join our growing team, please review the list of responsibilities and qualifications.</w:t>
      </w:r>
    </w:p>
    <w:p>
      <w:pPr>
        <w:pStyle w:val="Heading2"/>
      </w:pPr>
      <w:bookmarkStart w:id="22" w:name="responsibilities-for-strategic-account-manager"/>
      <w:r>
        <w:t xml:space="preserve">Responsibilities for strategic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Meet or exceed weekly goal expectations</w:t>
      </w:r>
    </w:p>
    <w:p>
      <w:pPr>
        <w:pStyle w:val="Compact"/>
        <w:numPr>
          <w:numId w:val="1001"/>
          <w:ilvl w:val="0"/>
        </w:numPr>
      </w:pPr>
      <w:r>
        <w:t xml:space="preserve">Has direct responsibility for the relationship of specific strategic accounts as assigned by Director Strategic Accounts</w:t>
      </w:r>
    </w:p>
    <w:p>
      <w:pPr>
        <w:pStyle w:val="Compact"/>
        <w:numPr>
          <w:numId w:val="1001"/>
          <w:ilvl w:val="0"/>
        </w:numPr>
      </w:pPr>
      <w:r>
        <w:t xml:space="preserve">Negotiates and implements long term purchasing contracts with Strategic Account customers for commercial vehicles and service parts</w:t>
      </w:r>
    </w:p>
    <w:p>
      <w:pPr>
        <w:pStyle w:val="Compact"/>
        <w:numPr>
          <w:numId w:val="1001"/>
          <w:ilvl w:val="0"/>
        </w:numPr>
      </w:pPr>
      <w:r>
        <w:t xml:space="preserve">Follows up on all sales to ensure orders are processed properly and shipped on time</w:t>
      </w:r>
    </w:p>
    <w:p>
      <w:pPr>
        <w:pStyle w:val="Compact"/>
        <w:numPr>
          <w:numId w:val="1001"/>
          <w:ilvl w:val="0"/>
        </w:numPr>
      </w:pPr>
      <w:r>
        <w:t xml:space="preserve">Develops and implements short-range and long-term plans to promote and sell products to designated customers</w:t>
      </w:r>
    </w:p>
    <w:p>
      <w:pPr>
        <w:pStyle w:val="Compact"/>
        <w:numPr>
          <w:numId w:val="1001"/>
          <w:ilvl w:val="0"/>
        </w:numPr>
      </w:pPr>
      <w:r>
        <w:t xml:space="preserve">Works with technical representatives responsible for various territories to ensure visits and reviews are performed at Strategic Account customer locations</w:t>
      </w:r>
    </w:p>
    <w:p>
      <w:pPr>
        <w:pStyle w:val="Compact"/>
        <w:numPr>
          <w:numId w:val="1001"/>
          <w:ilvl w:val="0"/>
        </w:numPr>
      </w:pPr>
      <w:r>
        <w:t xml:space="preserve">Assigned to Strategic Accounts Utilities in Italy</w:t>
      </w:r>
    </w:p>
    <w:p>
      <w:pPr>
        <w:pStyle w:val="Compact"/>
        <w:numPr>
          <w:numId w:val="1001"/>
          <w:ilvl w:val="0"/>
        </w:numPr>
      </w:pPr>
      <w:r>
        <w:t xml:space="preserve">Develop and execute successful Heroku sales campaigns across the DACH region</w:t>
      </w:r>
    </w:p>
    <w:p>
      <w:pPr>
        <w:pStyle w:val="Compact"/>
        <w:numPr>
          <w:numId w:val="1001"/>
          <w:ilvl w:val="0"/>
        </w:numPr>
      </w:pPr>
      <w:r>
        <w:t xml:space="preserve">Produce effective verbal and written communication for activities and sales reports, customer correspondence</w:t>
      </w:r>
    </w:p>
    <w:p>
      <w:pPr>
        <w:pStyle w:val="Compact"/>
        <w:numPr>
          <w:numId w:val="1001"/>
          <w:ilvl w:val="0"/>
        </w:numPr>
      </w:pPr>
      <w:r>
        <w:t xml:space="preserve">Responsible for finding new customers with 2-3 new account prospects at all times</w:t>
      </w:r>
    </w:p>
    <w:p>
      <w:pPr>
        <w:pStyle w:val="Heading2"/>
      </w:pPr>
      <w:bookmarkStart w:id="23" w:name="qualifications-for-strategic-account-manager"/>
      <w:r>
        <w:t xml:space="preserve">Qualifications for strategic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Energy - Consistently maintain high levels of productivity</w:t>
      </w:r>
    </w:p>
    <w:p>
      <w:pPr>
        <w:pStyle w:val="Compact"/>
        <w:numPr>
          <w:numId w:val="1002"/>
          <w:ilvl w:val="0"/>
        </w:numPr>
      </w:pPr>
      <w:r>
        <w:t xml:space="preserve">Communication - Clearly convey information and ideas through a variety of media to individuals or groups in a manner that engages the audience and helps them understand, retain, and act upon the message</w:t>
      </w:r>
    </w:p>
    <w:p>
      <w:pPr>
        <w:pStyle w:val="Compact"/>
        <w:numPr>
          <w:numId w:val="1002"/>
          <w:ilvl w:val="0"/>
        </w:numPr>
      </w:pPr>
      <w:r>
        <w:t xml:space="preserve">Continuous Learning - Actively identify new areas for learning</w:t>
      </w:r>
    </w:p>
    <w:p>
      <w:pPr>
        <w:pStyle w:val="Compact"/>
        <w:numPr>
          <w:numId w:val="1002"/>
          <w:ilvl w:val="0"/>
        </w:numPr>
      </w:pPr>
      <w:r>
        <w:t xml:space="preserve">Ability to review balance sheets and P&amp;L</w:t>
      </w:r>
    </w:p>
    <w:p>
      <w:pPr>
        <w:pStyle w:val="Compact"/>
        <w:numPr>
          <w:numId w:val="1002"/>
          <w:ilvl w:val="0"/>
        </w:numPr>
      </w:pPr>
      <w:r>
        <w:t xml:space="preserve">Additional language skills are not a requirement and an advantage</w:t>
      </w:r>
    </w:p>
    <w:p>
      <w:pPr>
        <w:pStyle w:val="Compact"/>
        <w:numPr>
          <w:numId w:val="1002"/>
          <w:ilvl w:val="0"/>
        </w:numPr>
      </w:pPr>
      <w:r>
        <w:t xml:space="preserve">Ongoing Campaign Management for live campaigns – ensuring campaigns are meeting contractual obligations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ic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ic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2021-10-28T12:59:51Z</dcterms:created>
  <dcterms:modified xsi:type="dcterms:W3CDTF">2021-10-28T12:59:51Z</dcterms:modified>
</cp:coreProperties>
</file>