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https://www.velvetjobs.com/job-descriptions/stockroom-associate</w:t>
        </w:r>
      </w:hyperlink>
    </w:p>
    <w:p>
      <w:pPr>
        <w:pStyle w:val="Heading1"/>
      </w:pPr>
      <w:bookmarkStart w:id="21" w:name="example-of-stockroom-associate-job-description"/>
      <w:r>
        <w:t xml:space="preserve">Example of Stockroom Associate Job Description</w:t>
      </w:r>
      <w:bookmarkEnd w:id="21"/>
    </w:p>
    <w:p>
      <w:pPr>
        <w:pStyle w:val="Compact"/>
      </w:pPr>
      <w:r>
        <w:t xml:space="preserve">Our company is looking to fill the role of stockroom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ckroom-associate"/>
      <w:r>
        <w:t xml:space="preserve">Responsibilities for stockroom associate</w:t>
      </w:r>
      <w:bookmarkEnd w:id="22"/>
    </w:p>
    <w:p>
      <w:pPr>
        <w:pStyle w:val="Compact"/>
        <w:numPr>
          <w:numId w:val="1001"/>
          <w:ilvl w:val="0"/>
        </w:numPr>
      </w:pPr>
      <w:r>
        <w:t xml:space="preserve">Prepare component kits for production</w:t>
      </w:r>
    </w:p>
    <w:p>
      <w:pPr>
        <w:pStyle w:val="Compact"/>
        <w:numPr>
          <w:numId w:val="1001"/>
          <w:ilvl w:val="0"/>
        </w:numPr>
      </w:pPr>
      <w:r>
        <w:t xml:space="preserve">Stock received material, completed products and assemblies from production</w:t>
      </w:r>
    </w:p>
    <w:p>
      <w:pPr>
        <w:pStyle w:val="Compact"/>
        <w:numPr>
          <w:numId w:val="1001"/>
          <w:ilvl w:val="0"/>
        </w:numPr>
      </w:pPr>
      <w:r>
        <w:t xml:space="preserve">Must read letters, numbers</w:t>
      </w:r>
    </w:p>
    <w:p>
      <w:pPr>
        <w:pStyle w:val="Compact"/>
        <w:numPr>
          <w:numId w:val="1001"/>
          <w:ilvl w:val="0"/>
        </w:numPr>
      </w:pPr>
      <w:r>
        <w:t xml:space="preserve">Oversee all materials movement from receipt or manufacture point to final storage location avoiding bottlenecks in movement</w:t>
      </w:r>
    </w:p>
    <w:p>
      <w:pPr>
        <w:pStyle w:val="Compact"/>
        <w:numPr>
          <w:numId w:val="1001"/>
          <w:ilvl w:val="0"/>
        </w:numPr>
      </w:pPr>
      <w:r>
        <w:t xml:space="preserve">Receive and check incoming supplies against specifications, store items in proper locations and containment, and issue them against properly approved requisitions</w:t>
      </w:r>
    </w:p>
    <w:p>
      <w:pPr>
        <w:pStyle w:val="Compact"/>
        <w:numPr>
          <w:numId w:val="1001"/>
          <w:ilvl w:val="0"/>
        </w:numPr>
      </w:pPr>
      <w:r>
        <w:t xml:space="preserve">Implement improvements to gain efficiency in materials movement and storage</w:t>
      </w:r>
    </w:p>
    <w:p>
      <w:pPr>
        <w:pStyle w:val="Compact"/>
        <w:numPr>
          <w:numId w:val="1001"/>
          <w:ilvl w:val="0"/>
        </w:numPr>
      </w:pPr>
      <w:r>
        <w:t xml:space="preserve">Place requisitions within purchasing system to maintain minimum/maximum inventory levels</w:t>
      </w:r>
    </w:p>
    <w:p>
      <w:pPr>
        <w:pStyle w:val="Compact"/>
        <w:numPr>
          <w:numId w:val="1001"/>
          <w:ilvl w:val="0"/>
        </w:numPr>
      </w:pPr>
      <w:r>
        <w:t xml:space="preserve">Maintain price listings, stock receipts, usage, control inventory, and other related documentation</w:t>
      </w:r>
    </w:p>
    <w:p>
      <w:pPr>
        <w:pStyle w:val="Compact"/>
        <w:numPr>
          <w:numId w:val="1001"/>
          <w:ilvl w:val="0"/>
        </w:numPr>
      </w:pPr>
      <w:r>
        <w:t xml:space="preserve">Maintain accurate and organized record keeping within internal inventory system</w:t>
      </w:r>
    </w:p>
    <w:p>
      <w:pPr>
        <w:pStyle w:val="Compact"/>
        <w:numPr>
          <w:numId w:val="1001"/>
          <w:ilvl w:val="0"/>
        </w:numPr>
      </w:pPr>
      <w:r>
        <w:t xml:space="preserve">Order and track shipments for individual researchers</w:t>
      </w:r>
    </w:p>
    <w:p>
      <w:pPr>
        <w:pStyle w:val="Heading2"/>
      </w:pPr>
      <w:bookmarkStart w:id="23" w:name="qualifications-for-stockroom-associate"/>
      <w:r>
        <w:t xml:space="preserve">Qualifications for stockroom associate</w:t>
      </w:r>
      <w:bookmarkEnd w:id="23"/>
    </w:p>
    <w:p>
      <w:pPr>
        <w:pStyle w:val="Compact"/>
        <w:numPr>
          <w:numId w:val="1002"/>
          <w:ilvl w:val="0"/>
        </w:numPr>
      </w:pPr>
      <w:r>
        <w:t xml:space="preserve">2-3 years experience preferred, working in a Warehouse/Distribution center operation</w:t>
      </w:r>
    </w:p>
    <w:p>
      <w:pPr>
        <w:pStyle w:val="Compact"/>
        <w:numPr>
          <w:numId w:val="1002"/>
          <w:ilvl w:val="0"/>
        </w:numPr>
      </w:pPr>
      <w:r>
        <w:t xml:space="preserve">Stockroom experience preferred</w:t>
      </w:r>
    </w:p>
    <w:p>
      <w:pPr>
        <w:pStyle w:val="Compact"/>
        <w:numPr>
          <w:numId w:val="1002"/>
          <w:ilvl w:val="0"/>
        </w:numPr>
      </w:pPr>
      <w:r>
        <w:t xml:space="preserve">Previous experience working with mainframe based warehouse management systems preferred</w:t>
      </w:r>
    </w:p>
    <w:p>
      <w:pPr>
        <w:pStyle w:val="Compact"/>
        <w:numPr>
          <w:numId w:val="1002"/>
          <w:ilvl w:val="0"/>
        </w:numPr>
      </w:pPr>
      <w:r>
        <w:t xml:space="preserve">Must have a valid FL State driver's license</w:t>
      </w:r>
    </w:p>
    <w:p>
      <w:pPr>
        <w:pStyle w:val="Compact"/>
        <w:numPr>
          <w:numId w:val="1002"/>
          <w:ilvl w:val="0"/>
        </w:numPr>
      </w:pPr>
      <w:r>
        <w:t xml:space="preserve">Ability to communicate with customers and associates in person and via e-mail and telephone</w:t>
      </w:r>
    </w:p>
    <w:p>
      <w:pPr>
        <w:pStyle w:val="Compact"/>
        <w:numPr>
          <w:numId w:val="1002"/>
          <w:ilvl w:val="0"/>
        </w:numPr>
      </w:pPr>
      <w:r>
        <w:t xml:space="preserve">Ability to intermittently lift, push and/or pull up to 50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room-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room-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2021-10-28T13:07:53Z</dcterms:created>
  <dcterms:modified xsi:type="dcterms:W3CDTF">2021-10-28T13:07:53Z</dcterms:modified>
</cp:coreProperties>
</file>