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https://www.velvetjobs.com/job-descriptions/stock-plan-administrator</w:t>
        </w:r>
      </w:hyperlink>
    </w:p>
    <w:p>
      <w:pPr>
        <w:pStyle w:val="Heading1"/>
      </w:pPr>
      <w:bookmarkStart w:id="21" w:name="example-of-stock-plan-administrator-job-description"/>
      <w:r>
        <w:t xml:space="preserve">Example of Stock Plan Administrator Job Description</w:t>
      </w:r>
      <w:bookmarkEnd w:id="21"/>
    </w:p>
    <w:p>
      <w:pPr>
        <w:pStyle w:val="Compact"/>
      </w:pPr>
      <w:r>
        <w:t xml:space="preserve">Our innovative and growing company is looking to fill the role of stock plan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ock-plan-administrator"/>
      <w:r>
        <w:t xml:space="preserve">Responsibilities for stock plan administrator</w:t>
      </w:r>
      <w:bookmarkEnd w:id="22"/>
    </w:p>
    <w:p>
      <w:pPr>
        <w:pStyle w:val="Compact"/>
        <w:numPr>
          <w:numId w:val="1001"/>
          <w:ilvl w:val="0"/>
        </w:numPr>
      </w:pPr>
      <w:r>
        <w:t xml:space="preserve">Ensure compliance with all domestic laws for income and tax withholdings for options, restricted stock and ESPP</w:t>
      </w:r>
    </w:p>
    <w:p>
      <w:pPr>
        <w:pStyle w:val="Compact"/>
        <w:numPr>
          <w:numId w:val="1001"/>
          <w:ilvl w:val="0"/>
        </w:numPr>
      </w:pPr>
      <w:r>
        <w:t xml:space="preserve">Manage new option stock grants, exercise, cancellations, and terminations, including electronic systems that enable such transaction</w:t>
      </w:r>
    </w:p>
    <w:p>
      <w:pPr>
        <w:pStyle w:val="Compact"/>
        <w:numPr>
          <w:numId w:val="1001"/>
          <w:ilvl w:val="0"/>
        </w:numPr>
      </w:pPr>
      <w:r>
        <w:t xml:space="preserve">Assist in preparing custom reports for and reconciliations between Fidelity platform data and reported data for quarterly and annual SEC filings Form 10-Qs and 10-Ks, and proxy statements</w:t>
      </w:r>
    </w:p>
    <w:p>
      <w:pPr>
        <w:pStyle w:val="Compact"/>
        <w:numPr>
          <w:numId w:val="1001"/>
          <w:ilvl w:val="0"/>
        </w:numPr>
      </w:pPr>
      <w:r>
        <w:t xml:space="preserve">Compile data for Compensation Committee reporting, proxy, and annual report</w:t>
      </w:r>
    </w:p>
    <w:p>
      <w:pPr>
        <w:pStyle w:val="Compact"/>
        <w:numPr>
          <w:numId w:val="1001"/>
          <w:ilvl w:val="0"/>
        </w:numPr>
      </w:pPr>
      <w:r>
        <w:t xml:space="preserve">Serve as principal liaison with HR, Payroll, Finance and Legal on all stock award matters</w:t>
      </w:r>
    </w:p>
    <w:p>
      <w:pPr>
        <w:pStyle w:val="Compact"/>
        <w:numPr>
          <w:numId w:val="1001"/>
          <w:ilvl w:val="0"/>
        </w:numPr>
      </w:pPr>
      <w:r>
        <w:t xml:space="preserve">Manage vendor relationships, including transfer agent and broker</w:t>
      </w:r>
    </w:p>
    <w:p>
      <w:pPr>
        <w:pStyle w:val="Compact"/>
        <w:numPr>
          <w:numId w:val="1001"/>
          <w:ilvl w:val="0"/>
        </w:numPr>
      </w:pPr>
      <w:r>
        <w:t xml:space="preserve">Prepare quarterly, annual and ad hoc reports for HR, Finance, Legal and Payroll, as required</w:t>
      </w:r>
    </w:p>
    <w:p>
      <w:pPr>
        <w:pStyle w:val="Compact"/>
        <w:numPr>
          <w:numId w:val="1001"/>
          <w:ilvl w:val="0"/>
        </w:numPr>
      </w:pPr>
      <w:r>
        <w:t xml:space="preserve">Manage and respond to all employee inquiries, communications regarding stock plans, Fidelity accounts and employee education</w:t>
      </w:r>
    </w:p>
    <w:p>
      <w:pPr>
        <w:pStyle w:val="Compact"/>
        <w:numPr>
          <w:numId w:val="1001"/>
          <w:ilvl w:val="0"/>
        </w:numPr>
      </w:pPr>
      <w:r>
        <w:t xml:space="preserve">Assist the Legal Department with maintenance and filing Rule 144 paperwork and Form 4s in a timely manner</w:t>
      </w:r>
    </w:p>
    <w:p>
      <w:pPr>
        <w:pStyle w:val="Compact"/>
        <w:numPr>
          <w:numId w:val="1001"/>
          <w:ilvl w:val="0"/>
        </w:numPr>
      </w:pPr>
      <w:r>
        <w:t xml:space="preserve">Assist with internal and external audits and investigations relating to stock matters</w:t>
      </w:r>
    </w:p>
    <w:p>
      <w:pPr>
        <w:pStyle w:val="Heading2"/>
      </w:pPr>
      <w:bookmarkStart w:id="23" w:name="qualifications-for-stock-plan-administrator"/>
      <w:r>
        <w:t xml:space="preserve">Qualifications for stock plan administrator</w:t>
      </w:r>
      <w:bookmarkEnd w:id="23"/>
    </w:p>
    <w:p>
      <w:pPr>
        <w:pStyle w:val="Compact"/>
        <w:numPr>
          <w:numId w:val="1002"/>
          <w:ilvl w:val="0"/>
        </w:numPr>
      </w:pPr>
      <w:r>
        <w:t xml:space="preserve">Prior stock administration experience, and experience with Equity Edge Online preferred (but not required)</w:t>
      </w:r>
    </w:p>
    <w:p>
      <w:pPr>
        <w:pStyle w:val="Compact"/>
        <w:numPr>
          <w:numId w:val="1002"/>
          <w:ilvl w:val="0"/>
        </w:numPr>
      </w:pPr>
      <w:r>
        <w:t xml:space="preserve">2-3 years of executive compensation experience with medium to large publicly traded companies</w:t>
      </w:r>
    </w:p>
    <w:p>
      <w:pPr>
        <w:pStyle w:val="Compact"/>
        <w:numPr>
          <w:numId w:val="1002"/>
          <w:ilvl w:val="0"/>
        </w:numPr>
      </w:pPr>
      <w:r>
        <w:t xml:space="preserve">Ability to multi-task and juggle several projects and requests with exceptional time management skills</w:t>
      </w:r>
    </w:p>
    <w:p>
      <w:pPr>
        <w:pStyle w:val="Compact"/>
        <w:numPr>
          <w:numId w:val="1002"/>
          <w:ilvl w:val="0"/>
        </w:numPr>
      </w:pPr>
      <w:r>
        <w:t xml:space="preserve">Proven ability to effectively use data management tools</w:t>
      </w:r>
    </w:p>
    <w:p>
      <w:pPr>
        <w:pStyle w:val="Compact"/>
        <w:numPr>
          <w:numId w:val="1002"/>
          <w:ilvl w:val="0"/>
        </w:numPr>
      </w:pPr>
      <w:r>
        <w:t xml:space="preserve">Remain current on regulatory developments and changes for stock plan administration</w:t>
      </w:r>
    </w:p>
    <w:p>
      <w:pPr>
        <w:pStyle w:val="Compact"/>
        <w:numPr>
          <w:numId w:val="1002"/>
          <w:ilvl w:val="0"/>
        </w:numPr>
      </w:pPr>
      <w:r>
        <w:t xml:space="preserve">Enter monthly terminations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ock-plan-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ock-plan-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2021-10-28T13:20:30Z</dcterms:created>
  <dcterms:modified xsi:type="dcterms:W3CDTF">2021-10-28T13:20:30Z</dcterms:modified>
</cp:coreProperties>
</file>