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https://www.velvetjobs.com/job-descriptions/stock-plan-administrator</w:t>
        </w:r>
      </w:hyperlink>
    </w:p>
    <w:p>
      <w:pPr>
        <w:pStyle w:val="Heading1"/>
      </w:pPr>
      <w:bookmarkStart w:id="21" w:name="example-of-stock-plan-administrator-job-description"/>
      <w:r>
        <w:t xml:space="preserve">Example of Stock Plan Administrator Job Description</w:t>
      </w:r>
      <w:bookmarkEnd w:id="21"/>
    </w:p>
    <w:p>
      <w:pPr>
        <w:pStyle w:val="Compact"/>
      </w:pPr>
      <w:r>
        <w:t xml:space="preserve">Our company is looking for a stock plan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ck-plan-administrator"/>
      <w:r>
        <w:t xml:space="preserve">Responsibilities for stock plan administrator</w:t>
      </w:r>
      <w:bookmarkEnd w:id="22"/>
    </w:p>
    <w:p>
      <w:pPr>
        <w:pStyle w:val="Compact"/>
        <w:numPr>
          <w:numId w:val="1001"/>
          <w:ilvl w:val="0"/>
        </w:numPr>
      </w:pPr>
      <w:r>
        <w:t xml:space="preserve">Generate recurring reports for multiple internal and external corporate partners (e.g., HR, Payroll, Tax, Finance, Accounting, ), and respond to ad-hoc data requests on a timely basis</w:t>
      </w:r>
    </w:p>
    <w:p>
      <w:pPr>
        <w:pStyle w:val="Compact"/>
        <w:numPr>
          <w:numId w:val="1001"/>
          <w:ilvl w:val="0"/>
        </w:numPr>
      </w:pPr>
      <w:r>
        <w:t xml:space="preserve">Administering all aspects of the equity programs, including maintenance of data (e.g., new hires, terminations, ) in the equity system, and managing all participant equity plan transactions (grants, exercises, releases, forfeitures, ) are correctly processed and settled in a timely manner</w:t>
      </w:r>
    </w:p>
    <w:p>
      <w:pPr>
        <w:pStyle w:val="Compact"/>
        <w:numPr>
          <w:numId w:val="1001"/>
          <w:ilvl w:val="0"/>
        </w:numPr>
      </w:pPr>
      <w:r>
        <w:t xml:space="preserve">Acting as an Equity Administration resource to participants, internal and external business partners providing them with complete and accurate information</w:t>
      </w:r>
    </w:p>
    <w:p>
      <w:pPr>
        <w:pStyle w:val="Compact"/>
        <w:numPr>
          <w:numId w:val="1001"/>
          <w:ilvl w:val="0"/>
        </w:numPr>
      </w:pPr>
      <w:r>
        <w:t xml:space="preserve">Performing routine audits to ensure that all data (grants, exercises, releases, forfeitures, ) have been processed timely and correctly</w:t>
      </w:r>
    </w:p>
    <w:p>
      <w:pPr>
        <w:pStyle w:val="Compact"/>
        <w:numPr>
          <w:numId w:val="1001"/>
          <w:ilvl w:val="0"/>
        </w:numPr>
      </w:pPr>
      <w:r>
        <w:t xml:space="preserve">Assist with all other ad hoc project and responsibilities that may arise</w:t>
      </w:r>
    </w:p>
    <w:p>
      <w:pPr>
        <w:pStyle w:val="Compact"/>
        <w:numPr>
          <w:numId w:val="1001"/>
          <w:ilvl w:val="0"/>
        </w:numPr>
      </w:pPr>
      <w:r>
        <w:t xml:space="preserve">The Jr</w:t>
      </w:r>
    </w:p>
    <w:p>
      <w:pPr>
        <w:pStyle w:val="Compact"/>
        <w:numPr>
          <w:numId w:val="1001"/>
          <w:ilvl w:val="0"/>
        </w:numPr>
      </w:pPr>
      <w:r>
        <w:t xml:space="preserve">Assist in the coordinating and communicating equity plan updates and guidance - Conduct training's in person, via phone and video</w:t>
      </w:r>
    </w:p>
    <w:p>
      <w:pPr>
        <w:pStyle w:val="Compact"/>
        <w:numPr>
          <w:numId w:val="1001"/>
          <w:ilvl w:val="0"/>
        </w:numPr>
      </w:pPr>
      <w:r>
        <w:t xml:space="preserve">Assist in administering Global ESPP- includes updating current educational documents</w:t>
      </w:r>
    </w:p>
    <w:p>
      <w:pPr>
        <w:pStyle w:val="Compact"/>
        <w:numPr>
          <w:numId w:val="1001"/>
          <w:ilvl w:val="0"/>
        </w:numPr>
      </w:pPr>
      <w:r>
        <w:t xml:space="preserve">Prepare Section 16b filings and track beneficial ownership</w:t>
      </w:r>
    </w:p>
    <w:p>
      <w:pPr>
        <w:pStyle w:val="Compact"/>
        <w:numPr>
          <w:numId w:val="1001"/>
          <w:ilvl w:val="0"/>
        </w:numPr>
      </w:pPr>
      <w:r>
        <w:t xml:space="preserve">Manage integrity of company’s stock database to ensure that the equity database reflects the most updated information</w:t>
      </w:r>
    </w:p>
    <w:p>
      <w:pPr>
        <w:pStyle w:val="Heading2"/>
      </w:pPr>
      <w:bookmarkStart w:id="23" w:name="qualifications-for-stock-plan-administrator"/>
      <w:r>
        <w:t xml:space="preserve">Qualifications for stock plan administrator</w:t>
      </w:r>
      <w:bookmarkEnd w:id="23"/>
    </w:p>
    <w:p>
      <w:pPr>
        <w:pStyle w:val="Compact"/>
        <w:numPr>
          <w:numId w:val="1002"/>
          <w:ilvl w:val="0"/>
        </w:numPr>
      </w:pPr>
      <w:r>
        <w:t xml:space="preserve">Bachelor’s degree in business, finance or similar field</w:t>
      </w:r>
    </w:p>
    <w:p>
      <w:pPr>
        <w:pStyle w:val="Compact"/>
        <w:numPr>
          <w:numId w:val="1002"/>
          <w:ilvl w:val="0"/>
        </w:numPr>
      </w:pPr>
      <w:r>
        <w:t xml:space="preserve">Experience with Equity Edge Online a plus</w:t>
      </w:r>
    </w:p>
    <w:p>
      <w:pPr>
        <w:pStyle w:val="Compact"/>
        <w:numPr>
          <w:numId w:val="1002"/>
          <w:ilvl w:val="0"/>
        </w:numPr>
      </w:pPr>
      <w:r>
        <w:t xml:space="preserve">Flexibility and team-oriented</w:t>
      </w:r>
    </w:p>
    <w:p>
      <w:pPr>
        <w:pStyle w:val="Compact"/>
        <w:numPr>
          <w:numId w:val="1002"/>
          <w:ilvl w:val="0"/>
        </w:numPr>
      </w:pPr>
      <w:r>
        <w:t xml:space="preserve">Maintain strict confidentiality of individual and corporate level equity information</w:t>
      </w:r>
    </w:p>
    <w:p>
      <w:pPr>
        <w:pStyle w:val="Compact"/>
        <w:numPr>
          <w:numId w:val="1002"/>
          <w:ilvl w:val="0"/>
        </w:numPr>
      </w:pPr>
      <w:r>
        <w:t xml:space="preserve">Prefer experience on Fidelity Stock Plan Services platform</w:t>
      </w:r>
    </w:p>
    <w:p>
      <w:pPr>
        <w:pStyle w:val="Compact"/>
        <w:numPr>
          <w:numId w:val="1002"/>
          <w:ilvl w:val="0"/>
        </w:numPr>
      </w:pPr>
      <w:r>
        <w:t xml:space="preserve">CEP Level one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pl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pl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2021-10-28T13:09:05Z</dcterms:created>
  <dcterms:modified xsi:type="dcterms:W3CDTF">2021-10-28T13:09:05Z</dcterms:modified>
</cp:coreProperties>
</file>