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https://www.velvetjobs.com/job-descriptions/statistician</w:t>
        </w:r>
      </w:hyperlink>
    </w:p>
    <w:p>
      <w:pPr>
        <w:pStyle w:val="Heading1"/>
      </w:pPr>
      <w:bookmarkStart w:id="21" w:name="example-of-statistician-job-description"/>
      <w:r>
        <w:t xml:space="preserve">Example of Statistician Job Description</w:t>
      </w:r>
      <w:bookmarkEnd w:id="21"/>
    </w:p>
    <w:p>
      <w:pPr>
        <w:pStyle w:val="Compact"/>
      </w:pPr>
      <w:r>
        <w:t xml:space="preserve">Our company is growing rapidly and is hiring for a statistician.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tatistician"/>
      <w:r>
        <w:t xml:space="preserve">Responsibilities for statistician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interpret data compiled from multiple sources to influence business activities and decisions</w:t>
      </w:r>
    </w:p>
    <w:p>
      <w:pPr>
        <w:pStyle w:val="Compact"/>
        <w:numPr>
          <w:numId w:val="1001"/>
          <w:ilvl w:val="0"/>
        </w:numPr>
      </w:pPr>
      <w:r>
        <w:t xml:space="preserve">Play a pivotal role in company-wide operations improvement initiatives, including identifying issues, forming hypotheses, and synthesizing actionable recommendations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deployment of HR initiatives, benchmarking analyses, internal and external trends, and predictive programs</w:t>
      </w:r>
    </w:p>
    <w:p>
      <w:pPr>
        <w:pStyle w:val="Compact"/>
        <w:numPr>
          <w:numId w:val="1001"/>
          <w:ilvl w:val="0"/>
        </w:numPr>
      </w:pPr>
      <w:r>
        <w:t xml:space="preserve">Conduct data analyses including multivariate analyses, regressions, stochastic models, predictive analyses and correlations</w:t>
      </w:r>
    </w:p>
    <w:p>
      <w:pPr>
        <w:pStyle w:val="Compact"/>
        <w:numPr>
          <w:numId w:val="1001"/>
          <w:ilvl w:val="0"/>
        </w:numPr>
      </w:pPr>
      <w:r>
        <w:t xml:space="preserve">Working independently or by providing specifications to statistical programming colleagues</w:t>
      </w:r>
    </w:p>
    <w:p>
      <w:pPr>
        <w:pStyle w:val="Compact"/>
        <w:numPr>
          <w:numId w:val="1001"/>
          <w:ilvl w:val="0"/>
        </w:numPr>
      </w:pPr>
      <w:r>
        <w:t xml:space="preserve">Prepare datasets for analysis</w:t>
      </w:r>
    </w:p>
    <w:p>
      <w:pPr>
        <w:pStyle w:val="Compact"/>
        <w:numPr>
          <w:numId w:val="1001"/>
          <w:ilvl w:val="0"/>
        </w:numPr>
      </w:pPr>
      <w:r>
        <w:t xml:space="preserve">Write code to process, analyze, and address database and system issues</w:t>
      </w:r>
    </w:p>
    <w:p>
      <w:pPr>
        <w:pStyle w:val="Compact"/>
        <w:numPr>
          <w:numId w:val="1001"/>
          <w:ilvl w:val="0"/>
        </w:numPr>
      </w:pPr>
      <w:r>
        <w:t xml:space="preserve">Provides strategic sales support on educational and governmental surveys</w:t>
      </w:r>
    </w:p>
    <w:p>
      <w:pPr>
        <w:pStyle w:val="Compact"/>
        <w:numPr>
          <w:numId w:val="1001"/>
          <w:ilvl w:val="0"/>
        </w:numPr>
      </w:pPr>
      <w:r>
        <w:t xml:space="preserve">Works with other departments on preparing RFP proposals and SoWs</w:t>
      </w:r>
    </w:p>
    <w:p>
      <w:pPr>
        <w:pStyle w:val="Compact"/>
        <w:numPr>
          <w:numId w:val="1001"/>
          <w:ilvl w:val="0"/>
        </w:numPr>
      </w:pPr>
      <w:r>
        <w:t xml:space="preserve">Supports the DCI, working directly with the Chief or Deputy Chief DCI, Principal Investigator (PI) of the study and/or designated POC</w:t>
      </w:r>
    </w:p>
    <w:p>
      <w:pPr>
        <w:pStyle w:val="Heading2"/>
      </w:pPr>
      <w:bookmarkStart w:id="23" w:name="qualifications-for-statistician"/>
      <w:r>
        <w:t xml:space="preserve">Qualifications for statistician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Systems development / ownership / maintenance a plus</w:t>
      </w:r>
    </w:p>
    <w:p>
      <w:pPr>
        <w:pStyle w:val="Compact"/>
        <w:numPr>
          <w:numId w:val="1002"/>
          <w:ilvl w:val="0"/>
        </w:numPr>
      </w:pPr>
      <w:r>
        <w:t xml:space="preserve">BA/BS degree in Statistics, Mathematics or related fields of study (and/or relevant experience) with a strong academic record</w:t>
      </w:r>
    </w:p>
    <w:p>
      <w:pPr>
        <w:pStyle w:val="Compact"/>
        <w:numPr>
          <w:numId w:val="1002"/>
          <w:ilvl w:val="0"/>
        </w:numPr>
      </w:pPr>
      <w:r>
        <w:t xml:space="preserve">Expert skills in Microsoft Excel, PowerPoint, Visio and Access</w:t>
      </w:r>
    </w:p>
    <w:p>
      <w:pPr>
        <w:pStyle w:val="Compact"/>
        <w:numPr>
          <w:numId w:val="1002"/>
          <w:ilvl w:val="0"/>
        </w:numPr>
      </w:pPr>
      <w:r>
        <w:t xml:space="preserve">2-4 years of experience in data analysis, consulting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conduct research both independently and collaboratively</w:t>
      </w:r>
    </w:p>
    <w:p>
      <w:pPr>
        <w:pStyle w:val="Compact"/>
        <w:numPr>
          <w:numId w:val="1002"/>
          <w:ilvl w:val="0"/>
        </w:numPr>
      </w:pPr>
      <w:r>
        <w:t xml:space="preserve">Master’s Degree in Statistics or related field plus 2 years minimum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is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is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