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https://www.velvetjobs.com/job-descriptions/statistician-senior</w:t>
        </w:r>
      </w:hyperlink>
    </w:p>
    <w:p>
      <w:pPr>
        <w:pStyle w:val="Heading1"/>
      </w:pPr>
      <w:bookmarkStart w:id="21" w:name="example-of-statistician-senior-job-description"/>
      <w:r>
        <w:t xml:space="preserve">Example of Statistician Senior Job Description</w:t>
      </w:r>
      <w:bookmarkEnd w:id="21"/>
    </w:p>
    <w:p>
      <w:pPr>
        <w:pStyle w:val="Compact"/>
      </w:pPr>
      <w:r>
        <w:t xml:space="preserve">Our company is looking to fill the role of statistician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tistician-senior"/>
      <w:r>
        <w:t xml:space="preserve">Responsibilities for statistician senior</w:t>
      </w:r>
      <w:bookmarkEnd w:id="22"/>
    </w:p>
    <w:p>
      <w:pPr>
        <w:pStyle w:val="Compact"/>
        <w:numPr>
          <w:numId w:val="1001"/>
          <w:ilvl w:val="0"/>
        </w:numPr>
      </w:pPr>
      <w:r>
        <w:t xml:space="preserve">Data analysis responsibilities include sample design, data prep, identification of appropriate analytic and statistical methodology, development and documentation of process and results</w:t>
      </w:r>
    </w:p>
    <w:p>
      <w:pPr>
        <w:pStyle w:val="Compact"/>
        <w:numPr>
          <w:numId w:val="1001"/>
          <w:ilvl w:val="0"/>
        </w:numPr>
      </w:pPr>
      <w:r>
        <w:t xml:space="preserve">Collaborating with researchers on experimental design, data analysis, and the interpretation and clear communication of results</w:t>
      </w:r>
    </w:p>
    <w:p>
      <w:pPr>
        <w:pStyle w:val="Compact"/>
        <w:numPr>
          <w:numId w:val="1001"/>
          <w:ilvl w:val="0"/>
        </w:numPr>
      </w:pPr>
      <w:r>
        <w:t xml:space="preserve">Manages statistical output for clinical studies</w:t>
      </w:r>
    </w:p>
    <w:p>
      <w:pPr>
        <w:pStyle w:val="Compact"/>
        <w:numPr>
          <w:numId w:val="1001"/>
          <w:ilvl w:val="0"/>
        </w:numPr>
      </w:pPr>
      <w:r>
        <w:t xml:space="preserve">Review, synthesize, interpret and report analysis results</w:t>
      </w:r>
    </w:p>
    <w:p>
      <w:pPr>
        <w:pStyle w:val="Compact"/>
        <w:numPr>
          <w:numId w:val="1001"/>
          <w:ilvl w:val="0"/>
        </w:numPr>
      </w:pPr>
      <w:r>
        <w:t xml:space="preserve">Perform protocol development, sample size calculation, protocol and CRF review and also advise data management staff on database design, and critical data</w:t>
      </w:r>
    </w:p>
    <w:p>
      <w:pPr>
        <w:pStyle w:val="Compact"/>
        <w:numPr>
          <w:numId w:val="1001"/>
          <w:ilvl w:val="0"/>
        </w:numPr>
      </w:pPr>
      <w:r>
        <w:t xml:space="preserve">Interpret analysis and craft statistical sections of integrated reports</w:t>
      </w:r>
    </w:p>
    <w:p>
      <w:pPr>
        <w:pStyle w:val="Compact"/>
        <w:numPr>
          <w:numId w:val="1001"/>
          <w:ilvl w:val="0"/>
        </w:numPr>
      </w:pPr>
      <w:r>
        <w:t xml:space="preserve">Manage customer relationships and provide training and mentorship to junior staff members and newcomers</w:t>
      </w:r>
    </w:p>
    <w:p>
      <w:pPr>
        <w:pStyle w:val="Compact"/>
        <w:numPr>
          <w:numId w:val="1001"/>
          <w:ilvl w:val="0"/>
        </w:numPr>
      </w:pPr>
      <w:r>
        <w:t xml:space="preserve">Have excellent written and oral presentation skills including grammatical/technical writing skills and pay attention to the details</w:t>
      </w:r>
    </w:p>
    <w:p>
      <w:pPr>
        <w:pStyle w:val="Compact"/>
        <w:numPr>
          <w:numId w:val="1001"/>
          <w:ilvl w:val="0"/>
        </w:numPr>
      </w:pPr>
      <w:r>
        <w:t xml:space="preserve">Have in-depth knowledge of applicable clinical research regulatory requirements</w:t>
      </w:r>
    </w:p>
    <w:p>
      <w:pPr>
        <w:pStyle w:val="Compact"/>
        <w:numPr>
          <w:numId w:val="1001"/>
          <w:ilvl w:val="0"/>
        </w:numPr>
      </w:pPr>
      <w:r>
        <w:t xml:space="preserve">Take strong individual initiative, show dedication to quality and present excellent organization skills</w:t>
      </w:r>
    </w:p>
    <w:p>
      <w:pPr>
        <w:pStyle w:val="Heading2"/>
      </w:pPr>
      <w:bookmarkStart w:id="23" w:name="qualifications-for-statistician-senior"/>
      <w:r>
        <w:t xml:space="preserve">Qualifications for statistician senior</w:t>
      </w:r>
      <w:bookmarkEnd w:id="23"/>
    </w:p>
    <w:p>
      <w:pPr>
        <w:pStyle w:val="Compact"/>
        <w:numPr>
          <w:numId w:val="1002"/>
          <w:ilvl w:val="0"/>
        </w:numPr>
      </w:pPr>
      <w:r>
        <w:t xml:space="preserve">Master’s degree with 3+ years of experience or PhD in data science, (bio)statistics, applied statistics, applied mathematics, machine learning, or similar fields preferred</w:t>
      </w:r>
    </w:p>
    <w:p>
      <w:pPr>
        <w:pStyle w:val="Compact"/>
        <w:numPr>
          <w:numId w:val="1002"/>
          <w:ilvl w:val="0"/>
        </w:numPr>
      </w:pPr>
      <w:r>
        <w:t xml:space="preserve">Experience with demonstrated expertise in statistics and/or machine learning research methodologies required</w:t>
      </w:r>
    </w:p>
    <w:p>
      <w:pPr>
        <w:pStyle w:val="Compact"/>
        <w:numPr>
          <w:numId w:val="1002"/>
          <w:ilvl w:val="0"/>
        </w:numPr>
      </w:pPr>
      <w:r>
        <w:t xml:space="preserve">Strong communication skill and proficient project management experience</w:t>
      </w:r>
    </w:p>
    <w:p>
      <w:pPr>
        <w:pStyle w:val="Compact"/>
        <w:numPr>
          <w:numId w:val="1002"/>
          <w:ilvl w:val="0"/>
        </w:numPr>
      </w:pPr>
      <w:r>
        <w:t xml:space="preserve">Experience in a regulated environment such as medical devices or pharmaceuticals</w:t>
      </w:r>
    </w:p>
    <w:p>
      <w:pPr>
        <w:pStyle w:val="Compact"/>
        <w:numPr>
          <w:numId w:val="1002"/>
          <w:ilvl w:val="0"/>
        </w:numPr>
      </w:pPr>
      <w:r>
        <w:t xml:space="preserve">Ability to provide project leadership to colleagues and management in innovative statistical techniques</w:t>
      </w:r>
    </w:p>
    <w:p>
      <w:pPr>
        <w:pStyle w:val="Compact"/>
        <w:numPr>
          <w:numId w:val="1002"/>
          <w:ilvl w:val="0"/>
        </w:numPr>
      </w:pPr>
      <w:r>
        <w:t xml:space="preserve">Master’s level training required, Ph.D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istician-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istician-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2021-10-28T12:55:06Z</dcterms:created>
  <dcterms:modified xsi:type="dcterms:W3CDTF">2021-10-28T12:55:06Z</dcterms:modified>
</cp:coreProperties>
</file>