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</w:t>
        </w:r>
      </w:hyperlink>
    </w:p>
    <w:p>
      <w:pPr>
        <w:pStyle w:val="Heading1"/>
      </w:pPr>
      <w:bookmarkStart w:id="21" w:name="example-of-staff-job-description"/>
      <w:r>
        <w:t xml:space="preserve">Example of Staff Job Description</w:t>
      </w:r>
      <w:bookmarkEnd w:id="21"/>
    </w:p>
    <w:p>
      <w:pPr>
        <w:pStyle w:val="Compact"/>
      </w:pPr>
      <w:r>
        <w:t xml:space="preserve">Our innovative and growing company is looking to fill the role of staff. To join our growing team, please review the list of responsibilities and qualifications.</w:t>
      </w:r>
    </w:p>
    <w:p>
      <w:pPr>
        <w:pStyle w:val="Heading2"/>
      </w:pPr>
      <w:bookmarkStart w:id="22" w:name="responsibilities-for-staff"/>
      <w:r>
        <w:t xml:space="preserve">Responsibilities for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Tie out all revenue reconciliations to the trial balance and reporting packages</w:t>
      </w:r>
    </w:p>
    <w:p>
      <w:pPr>
        <w:pStyle w:val="Compact"/>
        <w:numPr>
          <w:numId w:val="1001"/>
          <w:ilvl w:val="0"/>
        </w:numPr>
      </w:pPr>
      <w:r>
        <w:t xml:space="preserve">Prepare and update monthly/quarterly revenue reports</w:t>
      </w:r>
    </w:p>
    <w:p>
      <w:pPr>
        <w:pStyle w:val="Compact"/>
        <w:numPr>
          <w:numId w:val="1001"/>
          <w:ilvl w:val="0"/>
        </w:numPr>
      </w:pPr>
      <w:r>
        <w:t xml:space="preserve">Assist in any ad hoc processes to complete the month-end, quarter-end and year-end closing processes within assigned close calendar timeline</w:t>
      </w:r>
    </w:p>
    <w:p>
      <w:pPr>
        <w:pStyle w:val="Compact"/>
        <w:numPr>
          <w:numId w:val="1001"/>
          <w:ilvl w:val="0"/>
        </w:numPr>
      </w:pPr>
      <w:r>
        <w:t xml:space="preserve">Create process manuals and process workflows for all direct responsibilities/deliverables</w:t>
      </w:r>
    </w:p>
    <w:p>
      <w:pPr>
        <w:pStyle w:val="Compact"/>
        <w:numPr>
          <w:numId w:val="1001"/>
          <w:ilvl w:val="0"/>
        </w:numPr>
      </w:pPr>
      <w:r>
        <w:t xml:space="preserve">Obtain, collect and create audit packages in a timely fashion for the third-party auditors during the interim and annual audit review periods</w:t>
      </w:r>
    </w:p>
    <w:p>
      <w:pPr>
        <w:pStyle w:val="Compact"/>
        <w:numPr>
          <w:numId w:val="1001"/>
          <w:ilvl w:val="0"/>
        </w:numPr>
      </w:pPr>
      <w:r>
        <w:t xml:space="preserve">Resolve financial and accounting questions by researching and interpreting data</w:t>
      </w:r>
    </w:p>
    <w:p>
      <w:pPr>
        <w:pStyle w:val="Compact"/>
        <w:numPr>
          <w:numId w:val="1001"/>
          <w:ilvl w:val="0"/>
        </w:numPr>
      </w:pPr>
      <w:r>
        <w:t xml:space="preserve">Assist with other special ad hoc projects and management analysis assigned to the Global Revenue team</w:t>
      </w:r>
    </w:p>
    <w:p>
      <w:pPr>
        <w:pStyle w:val="Compact"/>
        <w:numPr>
          <w:numId w:val="1001"/>
          <w:ilvl w:val="0"/>
        </w:numPr>
      </w:pPr>
      <w:r>
        <w:t xml:space="preserve">Accomplish both the team’s and organization’s annual goals by completing results as needed and communicating conclusions to direct management</w:t>
      </w:r>
    </w:p>
    <w:p>
      <w:pPr>
        <w:pStyle w:val="Compact"/>
        <w:numPr>
          <w:numId w:val="1001"/>
          <w:ilvl w:val="0"/>
        </w:numPr>
      </w:pPr>
      <w:r>
        <w:t xml:space="preserve">Performing monthly accounting close</w:t>
      </w:r>
    </w:p>
    <w:p>
      <w:pPr>
        <w:pStyle w:val="Compact"/>
        <w:numPr>
          <w:numId w:val="1001"/>
          <w:ilvl w:val="0"/>
        </w:numPr>
      </w:pPr>
      <w:r>
        <w:t xml:space="preserve">Managing and controlling a multi-million dollar Account Receivable</w:t>
      </w:r>
    </w:p>
    <w:p>
      <w:pPr>
        <w:pStyle w:val="Heading2"/>
      </w:pPr>
      <w:bookmarkStart w:id="23" w:name="qualifications-for-staff"/>
      <w:r>
        <w:t xml:space="preserve">Qualifications for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Accounting preferred, but AA degree and industry experience will be considered</w:t>
      </w:r>
    </w:p>
    <w:p>
      <w:pPr>
        <w:pStyle w:val="Compact"/>
        <w:numPr>
          <w:numId w:val="1002"/>
          <w:ilvl w:val="0"/>
        </w:numPr>
      </w:pPr>
      <w:r>
        <w:t xml:space="preserve">2-4 years of experience from a Big 4 or midsized firm servicing clients in any industry</w:t>
      </w:r>
    </w:p>
    <w:p>
      <w:pPr>
        <w:pStyle w:val="Compact"/>
        <w:numPr>
          <w:numId w:val="1002"/>
          <w:ilvl w:val="0"/>
        </w:numPr>
      </w:pPr>
      <w:r>
        <w:t xml:space="preserve">6+ month of Accounting experience</w:t>
      </w:r>
    </w:p>
    <w:p>
      <w:pPr>
        <w:pStyle w:val="Compact"/>
        <w:numPr>
          <w:numId w:val="1002"/>
          <w:ilvl w:val="0"/>
        </w:numPr>
      </w:pPr>
      <w:r>
        <w:t xml:space="preserve">Cash flow on outstanding collections</w:t>
      </w:r>
    </w:p>
    <w:p>
      <w:pPr>
        <w:pStyle w:val="Compact"/>
        <w:numPr>
          <w:numId w:val="1002"/>
          <w:ilvl w:val="0"/>
        </w:numPr>
      </w:pPr>
      <w:r>
        <w:t xml:space="preserve">Bank Reconciliation on a Daily basis</w:t>
      </w:r>
    </w:p>
    <w:p>
      <w:pPr>
        <w:pStyle w:val="Compact"/>
        <w:numPr>
          <w:numId w:val="1002"/>
          <w:ilvl w:val="0"/>
        </w:numPr>
      </w:pPr>
      <w:r>
        <w:t xml:space="preserve">Working knowledge of SAP and PeopleSoft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2021-10-28T12:55:40Z</dcterms:created>
  <dcterms:modified xsi:type="dcterms:W3CDTF">2021-10-28T12:55:40Z</dcterms:modified>
</cp:coreProperties>
</file>