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https://www.velvetjobs.com/job-descriptions/staff-specialist</w:t>
        </w:r>
      </w:hyperlink>
    </w:p>
    <w:p>
      <w:pPr>
        <w:pStyle w:val="Heading1"/>
      </w:pPr>
      <w:bookmarkStart w:id="21" w:name="example-of-staff-specialist-job-description"/>
      <w:r>
        <w:t xml:space="preserve">Example of Staff Specialist Job Description</w:t>
      </w:r>
      <w:bookmarkEnd w:id="21"/>
    </w:p>
    <w:p>
      <w:pPr>
        <w:pStyle w:val="Compact"/>
      </w:pPr>
      <w:r>
        <w:t xml:space="preserve">Our growing company is hiring for a staff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specialist"/>
      <w:r>
        <w:t xml:space="preserve">Responsibilities for staff specialist</w:t>
      </w:r>
      <w:bookmarkEnd w:id="22"/>
    </w:p>
    <w:p>
      <w:pPr>
        <w:pStyle w:val="Compact"/>
        <w:numPr>
          <w:numId w:val="1001"/>
          <w:ilvl w:val="0"/>
        </w:numPr>
      </w:pPr>
      <w:r>
        <w:t xml:space="preserve">Utilize SAP software system to process payments to individuals or vendors</w:t>
      </w:r>
    </w:p>
    <w:p>
      <w:pPr>
        <w:pStyle w:val="Compact"/>
        <w:numPr>
          <w:numId w:val="1001"/>
          <w:ilvl w:val="0"/>
        </w:numPr>
      </w:pPr>
      <w:r>
        <w:t xml:space="preserve">Perform a variety of complex accounting tasks involved in maintaining financial records and processing related data</w:t>
      </w:r>
    </w:p>
    <w:p>
      <w:pPr>
        <w:pStyle w:val="Compact"/>
        <w:numPr>
          <w:numId w:val="1001"/>
          <w:ilvl w:val="0"/>
        </w:numPr>
      </w:pPr>
      <w:r>
        <w:t xml:space="preserve">Research issues or disputed items proactively or at the request of customers to ensure timely resolution</w:t>
      </w:r>
    </w:p>
    <w:p>
      <w:pPr>
        <w:pStyle w:val="Compact"/>
        <w:numPr>
          <w:numId w:val="1001"/>
          <w:ilvl w:val="0"/>
        </w:numPr>
      </w:pPr>
      <w:r>
        <w:t xml:space="preserve">Resolve questions for internal and external customers regarding payment terms as specified in the on-line check requests</w:t>
      </w:r>
    </w:p>
    <w:p>
      <w:pPr>
        <w:pStyle w:val="Compact"/>
        <w:numPr>
          <w:numId w:val="1001"/>
          <w:ilvl w:val="0"/>
        </w:numPr>
      </w:pPr>
      <w:r>
        <w:t xml:space="preserve">Assist customers with the resolution of a variety of problems, questions or other issues</w:t>
      </w:r>
    </w:p>
    <w:p>
      <w:pPr>
        <w:pStyle w:val="Compact"/>
        <w:numPr>
          <w:numId w:val="1001"/>
          <w:ilvl w:val="0"/>
        </w:numPr>
      </w:pPr>
      <w:r>
        <w:t xml:space="preserve">Recruit, interview and identify project participants from members of the Duke community and the public</w:t>
      </w:r>
    </w:p>
    <w:p>
      <w:pPr>
        <w:pStyle w:val="Compact"/>
        <w:numPr>
          <w:numId w:val="1001"/>
          <w:ilvl w:val="0"/>
        </w:numPr>
      </w:pPr>
      <w:r>
        <w:t xml:space="preserve">Compile and analyze information in support of project activities as required</w:t>
      </w:r>
    </w:p>
    <w:p>
      <w:pPr>
        <w:pStyle w:val="Compact"/>
        <w:numPr>
          <w:numId w:val="1001"/>
          <w:ilvl w:val="0"/>
        </w:numPr>
      </w:pPr>
      <w:r>
        <w:t xml:space="preserve">Provide on-site support, supervision, and direction to Team Leaders (TL’s)</w:t>
      </w:r>
    </w:p>
    <w:p>
      <w:pPr>
        <w:pStyle w:val="Compact"/>
        <w:numPr>
          <w:numId w:val="1001"/>
          <w:ilvl w:val="0"/>
        </w:numPr>
      </w:pPr>
      <w:r>
        <w:t xml:space="preserve">Participate in activities with students</w:t>
      </w:r>
    </w:p>
    <w:p>
      <w:pPr>
        <w:pStyle w:val="Compact"/>
        <w:numPr>
          <w:numId w:val="1001"/>
          <w:ilvl w:val="0"/>
        </w:numPr>
      </w:pPr>
      <w:r>
        <w:t xml:space="preserve">In event of medical emergency, consults with TL’s to assess seriousness of situation and necessity of medical treatment</w:t>
      </w:r>
    </w:p>
    <w:p>
      <w:pPr>
        <w:pStyle w:val="Heading2"/>
      </w:pPr>
      <w:bookmarkStart w:id="23" w:name="qualifications-for-staff-specialist"/>
      <w:r>
        <w:t xml:space="preserve">Qualifications for staff specialist</w:t>
      </w:r>
      <w:bookmarkEnd w:id="23"/>
    </w:p>
    <w:p>
      <w:pPr>
        <w:pStyle w:val="Compact"/>
        <w:numPr>
          <w:numId w:val="1002"/>
          <w:ilvl w:val="0"/>
        </w:numPr>
      </w:pPr>
      <w:r>
        <w:t xml:space="preserve">Be self-motivated, detail-oriented, and able to collaborate in a team setting</w:t>
      </w:r>
    </w:p>
    <w:p>
      <w:pPr>
        <w:pStyle w:val="Compact"/>
        <w:numPr>
          <w:numId w:val="1002"/>
          <w:ilvl w:val="0"/>
        </w:numPr>
      </w:pPr>
      <w:r>
        <w:t xml:space="preserve">Possess excellent organizational, technical writing, and verbal communication skills are required along with the willingness to travel overnight and work extended hours in a field setting</w:t>
      </w:r>
    </w:p>
    <w:p>
      <w:pPr>
        <w:pStyle w:val="Compact"/>
        <w:numPr>
          <w:numId w:val="1002"/>
          <w:ilvl w:val="0"/>
        </w:numPr>
      </w:pPr>
      <w:r>
        <w:t xml:space="preserve">Have a bachelor's degree in environmental science/biology or related science field and experience conducting wetland delineations pursuant to Section 404/10 permits is required</w:t>
      </w:r>
    </w:p>
    <w:p>
      <w:pPr>
        <w:pStyle w:val="Compact"/>
        <w:numPr>
          <w:numId w:val="1002"/>
          <w:ilvl w:val="0"/>
        </w:numPr>
      </w:pPr>
      <w:r>
        <w:t xml:space="preserve">Candidate must possess strong analytical and problem solving skills and demonstrate proficiency operating GPS and GIS equipment and support software</w:t>
      </w:r>
    </w:p>
    <w:p>
      <w:pPr>
        <w:pStyle w:val="Compact"/>
        <w:numPr>
          <w:numId w:val="1002"/>
          <w:ilvl w:val="0"/>
        </w:numPr>
      </w:pPr>
      <w:r>
        <w:t xml:space="preserve">Technical specialty</w:t>
      </w:r>
    </w:p>
    <w:p>
      <w:pPr>
        <w:pStyle w:val="Compact"/>
        <w:numPr>
          <w:numId w:val="1002"/>
          <w:ilvl w:val="0"/>
        </w:numPr>
      </w:pPr>
      <w:r>
        <w:t xml:space="preserve">Demonstrated strength with mathematical skills and ability to pass a KP critical thinking/math test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2021-10-28T18:37:54Z</dcterms:created>
  <dcterms:modified xsi:type="dcterms:W3CDTF">2021-10-28T18:37:54Z</dcterms:modified>
</cp:coreProperties>
</file>