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https://www.velvetjobs.com/job-descriptions/staff-senior</w:t>
        </w:r>
      </w:hyperlink>
    </w:p>
    <w:p>
      <w:pPr>
        <w:pStyle w:val="Heading1"/>
      </w:pPr>
      <w:bookmarkStart w:id="21" w:name="example-of-staff-senior-job-description"/>
      <w:r>
        <w:t xml:space="preserve">Example of Staff / Senior Job Description</w:t>
      </w:r>
      <w:bookmarkEnd w:id="21"/>
    </w:p>
    <w:p>
      <w:pPr>
        <w:pStyle w:val="Compact"/>
      </w:pPr>
      <w:r>
        <w:t xml:space="preserve">Our company is growing rapidly and is hiring for a staff /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senior"/>
      <w:r>
        <w:t xml:space="preserve">Responsibilities for staff / senior</w:t>
      </w:r>
      <w:bookmarkEnd w:id="22"/>
    </w:p>
    <w:p>
      <w:pPr>
        <w:pStyle w:val="Compact"/>
        <w:numPr>
          <w:numId w:val="1001"/>
          <w:ilvl w:val="0"/>
        </w:numPr>
      </w:pPr>
      <w:r>
        <w:t xml:space="preserve">Be the go to HR contact for your key business divisions</w:t>
      </w:r>
    </w:p>
    <w:p>
      <w:pPr>
        <w:pStyle w:val="Compact"/>
        <w:numPr>
          <w:numId w:val="1001"/>
          <w:ilvl w:val="0"/>
        </w:numPr>
      </w:pPr>
      <w:r>
        <w:t xml:space="preserve">Provide top down HR advisory and relationship management for staff numbers up to 100+</w:t>
      </w:r>
    </w:p>
    <w:p>
      <w:pPr>
        <w:pStyle w:val="Compact"/>
        <w:numPr>
          <w:numId w:val="1001"/>
          <w:ilvl w:val="0"/>
        </w:numPr>
      </w:pPr>
      <w:r>
        <w:t xml:space="preserve">Support Business Managers with headcount forecasting and budgeting</w:t>
      </w:r>
    </w:p>
    <w:p>
      <w:pPr>
        <w:pStyle w:val="Compact"/>
        <w:numPr>
          <w:numId w:val="1001"/>
          <w:ilvl w:val="0"/>
        </w:numPr>
      </w:pPr>
      <w:r>
        <w:t xml:space="preserve">Work with hiring managers on their recruitment needs</w:t>
      </w:r>
    </w:p>
    <w:p>
      <w:pPr>
        <w:pStyle w:val="Compact"/>
        <w:numPr>
          <w:numId w:val="1001"/>
          <w:ilvl w:val="0"/>
        </w:numPr>
      </w:pPr>
      <w:r>
        <w:t xml:space="preserve">Support on-boarding and exit for staff</w:t>
      </w:r>
    </w:p>
    <w:p>
      <w:pPr>
        <w:pStyle w:val="Compact"/>
        <w:numPr>
          <w:numId w:val="1001"/>
          <w:ilvl w:val="0"/>
        </w:numPr>
      </w:pPr>
      <w:r>
        <w:t xml:space="preserve">Seek to improve training programs and provide hands-on training</w:t>
      </w:r>
    </w:p>
    <w:p>
      <w:pPr>
        <w:pStyle w:val="Compact"/>
        <w:numPr>
          <w:numId w:val="1001"/>
          <w:ilvl w:val="0"/>
        </w:numPr>
      </w:pPr>
      <w:r>
        <w:t xml:space="preserve">Facilitate meetings between business meetings to resolve HR issues</w:t>
      </w:r>
    </w:p>
    <w:p>
      <w:pPr>
        <w:pStyle w:val="Compact"/>
        <w:numPr>
          <w:numId w:val="1001"/>
          <w:ilvl w:val="0"/>
        </w:numPr>
      </w:pPr>
      <w:r>
        <w:t xml:space="preserve">Set up and complete audit schedules</w:t>
      </w:r>
    </w:p>
    <w:p>
      <w:pPr>
        <w:pStyle w:val="Compact"/>
        <w:numPr>
          <w:numId w:val="1001"/>
          <w:ilvl w:val="0"/>
        </w:numPr>
      </w:pPr>
      <w:r>
        <w:t xml:space="preserve">Contributing ideas to improving and enhancing processes company policy</w:t>
      </w:r>
    </w:p>
    <w:p>
      <w:pPr>
        <w:pStyle w:val="Compact"/>
        <w:numPr>
          <w:numId w:val="1001"/>
          <w:ilvl w:val="0"/>
        </w:numPr>
      </w:pPr>
      <w:r>
        <w:t xml:space="preserve">Plus plenty of special projects to tackle!</w:t>
      </w:r>
    </w:p>
    <w:p>
      <w:pPr>
        <w:pStyle w:val="Heading2"/>
      </w:pPr>
      <w:bookmarkStart w:id="23" w:name="qualifications-for-staff-senior"/>
      <w:r>
        <w:t xml:space="preserve">Qualifications for staff / senior</w:t>
      </w:r>
      <w:bookmarkEnd w:id="23"/>
    </w:p>
    <w:p>
      <w:pPr>
        <w:pStyle w:val="Compact"/>
        <w:numPr>
          <w:numId w:val="1002"/>
          <w:ilvl w:val="0"/>
        </w:numPr>
      </w:pPr>
      <w:r>
        <w:t xml:space="preserve">A thorough knowledge and understanding of Generally Accepted Accounting Principals (GAAP)</w:t>
      </w:r>
    </w:p>
    <w:p>
      <w:pPr>
        <w:pStyle w:val="Compact"/>
        <w:numPr>
          <w:numId w:val="1002"/>
          <w:ilvl w:val="0"/>
        </w:numPr>
      </w:pPr>
      <w:r>
        <w:t xml:space="preserve">MAAA, ACAS or FCAS</w:t>
      </w:r>
    </w:p>
    <w:p>
      <w:pPr>
        <w:pStyle w:val="Compact"/>
        <w:numPr>
          <w:numId w:val="1002"/>
          <w:ilvl w:val="0"/>
        </w:numPr>
      </w:pPr>
      <w:r>
        <w:t xml:space="preserve">Can handle fast paced work</w:t>
      </w:r>
    </w:p>
    <w:p>
      <w:pPr>
        <w:pStyle w:val="Compact"/>
        <w:numPr>
          <w:numId w:val="1002"/>
          <w:ilvl w:val="0"/>
        </w:numPr>
      </w:pPr>
      <w:r>
        <w:t xml:space="preserve">Experience HR Business Partners within an international firm would be an ideal background</w:t>
      </w:r>
    </w:p>
    <w:p>
      <w:pPr>
        <w:pStyle w:val="Compact"/>
        <w:numPr>
          <w:numId w:val="1002"/>
          <w:ilvl w:val="0"/>
        </w:numPr>
      </w:pPr>
      <w:r>
        <w:t xml:space="preserve">Researchers in the systems space should be passionate about and have a track record for building stuff people use --- prototypes, open source code, Researchers with algorithms and/or theory expertise should have a track record of collaborating effectively with systems builders</w:t>
      </w:r>
    </w:p>
    <w:p>
      <w:pPr>
        <w:pStyle w:val="Compact"/>
        <w:numPr>
          <w:numId w:val="1002"/>
          <w:ilvl w:val="0"/>
        </w:numPr>
      </w:pPr>
      <w:r>
        <w:t xml:space="preserve">12+ year proven track record in managing complex technologies in innovating technology and on Network virtual Switches, network emulation technologies and physical NIC drivers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2021-10-28T13:00:55Z</dcterms:created>
  <dcterms:modified xsi:type="dcterms:W3CDTF">2021-10-28T13:00:55Z</dcterms:modified>
</cp:coreProperties>
</file>