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https://www.velvetjobs.com/job-descriptions/staff-program-manager</w:t>
        </w:r>
      </w:hyperlink>
    </w:p>
    <w:p>
      <w:pPr>
        <w:pStyle w:val="Heading1"/>
      </w:pPr>
      <w:bookmarkStart w:id="21" w:name="example-of-staff-program-manager-job-description"/>
      <w:r>
        <w:t xml:space="preserve">Example of Staff Program Manager Job Description</w:t>
      </w:r>
      <w:bookmarkEnd w:id="21"/>
    </w:p>
    <w:p>
      <w:pPr>
        <w:pStyle w:val="Compact"/>
      </w:pPr>
      <w:r>
        <w:t xml:space="preserve">Our growing company is hiring for a staff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program-manager"/>
      <w:r>
        <w:t xml:space="preserve">Responsibilities for staff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revise procedures in accordance with current regulatory and administrative requirements, develop plans and recommend actions to management team</w:t>
      </w:r>
    </w:p>
    <w:p>
      <w:pPr>
        <w:pStyle w:val="Compact"/>
        <w:numPr>
          <w:numId w:val="1001"/>
          <w:ilvl w:val="0"/>
        </w:numPr>
      </w:pPr>
      <w:r>
        <w:t xml:space="preserve">Assists with the facilitation of the quarterly physician compensation administration process</w:t>
      </w:r>
    </w:p>
    <w:p>
      <w:pPr>
        <w:pStyle w:val="Compact"/>
        <w:numPr>
          <w:numId w:val="1001"/>
          <w:ilvl w:val="0"/>
        </w:numPr>
      </w:pPr>
      <w:r>
        <w:t xml:space="preserve">Participates in regional/national salary surveys</w:t>
      </w:r>
    </w:p>
    <w:p>
      <w:pPr>
        <w:pStyle w:val="Compact"/>
        <w:numPr>
          <w:numId w:val="1001"/>
          <w:ilvl w:val="0"/>
        </w:numPr>
      </w:pPr>
      <w:r>
        <w:t xml:space="preserve">Researches salary survey data</w:t>
      </w:r>
    </w:p>
    <w:p>
      <w:pPr>
        <w:pStyle w:val="Compact"/>
        <w:numPr>
          <w:numId w:val="1001"/>
          <w:ilvl w:val="0"/>
        </w:numPr>
      </w:pPr>
      <w:r>
        <w:t xml:space="preserve">Assists Institute and Department management in the facilitation of the quarterly compensation recommendations resulting from Annual Professional Reviews</w:t>
      </w:r>
    </w:p>
    <w:p>
      <w:pPr>
        <w:pStyle w:val="Compact"/>
        <w:numPr>
          <w:numId w:val="1001"/>
          <w:ilvl w:val="0"/>
        </w:numPr>
      </w:pPr>
      <w:r>
        <w:t xml:space="preserve">Translate the LSS roadmap of initiatives into technology projects and/or effort needed by the technical teams</w:t>
      </w:r>
    </w:p>
    <w:p>
      <w:pPr>
        <w:pStyle w:val="Compact"/>
        <w:numPr>
          <w:numId w:val="1001"/>
          <w:ilvl w:val="0"/>
        </w:numPr>
      </w:pPr>
      <w:r>
        <w:t xml:space="preserve">Accountable for overall solutions delivery of Sales Systems projects of varying complexity, from initiation to project closure</w:t>
      </w:r>
    </w:p>
    <w:p>
      <w:pPr>
        <w:pStyle w:val="Compact"/>
        <w:numPr>
          <w:numId w:val="1001"/>
          <w:ilvl w:val="0"/>
        </w:numPr>
      </w:pPr>
      <w:r>
        <w:t xml:space="preserve">Lead change management and communication initiatives for projects and programs</w:t>
      </w:r>
    </w:p>
    <w:p>
      <w:pPr>
        <w:pStyle w:val="Compact"/>
        <w:numPr>
          <w:numId w:val="1001"/>
          <w:ilvl w:val="0"/>
        </w:numPr>
      </w:pPr>
      <w:r>
        <w:t xml:space="preserve">Monitor and resolve issues and risks</w:t>
      </w:r>
    </w:p>
    <w:p>
      <w:pPr>
        <w:pStyle w:val="Compact"/>
        <w:numPr>
          <w:numId w:val="1001"/>
          <w:ilvl w:val="0"/>
        </w:numPr>
      </w:pPr>
      <w:r>
        <w:t xml:space="preserve">Manage all projects to the acceptable variance for total project authorized spend, total project budget, contingency, annual target and monthly present estimates, including compliance with financial SOX Controls</w:t>
      </w:r>
    </w:p>
    <w:p>
      <w:pPr>
        <w:pStyle w:val="Heading2"/>
      </w:pPr>
      <w:bookmarkStart w:id="23" w:name="qualifications-for-staff-program-manager"/>
      <w:r>
        <w:t xml:space="preserve">Qualifications for staff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program management and leadership experience, including 8 or more years in a technology or IT field, preferably with experience in agile methodology</w:t>
      </w:r>
    </w:p>
    <w:p>
      <w:pPr>
        <w:pStyle w:val="Compact"/>
        <w:numPr>
          <w:numId w:val="1002"/>
          <w:ilvl w:val="0"/>
        </w:numPr>
      </w:pPr>
      <w:r>
        <w:t xml:space="preserve">A thorough understanding of program management and strong project management skills</w:t>
      </w:r>
    </w:p>
    <w:p>
      <w:pPr>
        <w:pStyle w:val="Compact"/>
        <w:numPr>
          <w:numId w:val="1002"/>
          <w:ilvl w:val="0"/>
        </w:numPr>
      </w:pPr>
      <w:r>
        <w:t xml:space="preserve">Experience with program management of new platform solutions through the development and product life-cycle processes</w:t>
      </w:r>
    </w:p>
    <w:p>
      <w:pPr>
        <w:pStyle w:val="Compact"/>
        <w:numPr>
          <w:numId w:val="1002"/>
          <w:ilvl w:val="0"/>
        </w:numPr>
      </w:pPr>
      <w:r>
        <w:t xml:space="preserve">10+ years’ experience in program management, preferably with Biometrics background, leading complex engineering product development including hardware, software &amp; firmware</w:t>
      </w:r>
    </w:p>
    <w:p>
      <w:pPr>
        <w:pStyle w:val="Compact"/>
        <w:numPr>
          <w:numId w:val="1002"/>
          <w:ilvl w:val="0"/>
        </w:numPr>
      </w:pPr>
      <w:r>
        <w:t xml:space="preserve">ASIC and System level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Must have excellent customer service and communication skills (written and verbal)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2021-10-28T13:35:14Z</dcterms:created>
  <dcterms:modified xsi:type="dcterms:W3CDTF">2021-10-28T13:35:14Z</dcterms:modified>
</cp:coreProperties>
</file>