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https://www.velvetjobs.com/job-descriptions/staff-internal-auditor</w:t>
        </w:r>
      </w:hyperlink>
    </w:p>
    <w:p>
      <w:pPr>
        <w:pStyle w:val="Heading1"/>
      </w:pPr>
      <w:bookmarkStart w:id="21" w:name="example-of-staff-internal-auditor-job-description"/>
      <w:r>
        <w:t xml:space="preserve">Example of Staff Internal Auditor Job Description</w:t>
      </w:r>
      <w:bookmarkEnd w:id="21"/>
    </w:p>
    <w:p>
      <w:pPr>
        <w:pStyle w:val="Compact"/>
      </w:pPr>
      <w:r>
        <w:t xml:space="preserve">Our company is growing rapidly and is looking for a staff internal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internal-auditor"/>
      <w:r>
        <w:t xml:space="preserve">Responsibilities for staff internal auditor</w:t>
      </w:r>
      <w:bookmarkEnd w:id="22"/>
    </w:p>
    <w:p>
      <w:pPr>
        <w:pStyle w:val="Compact"/>
        <w:numPr>
          <w:numId w:val="1001"/>
          <w:ilvl w:val="0"/>
        </w:numPr>
      </w:pPr>
      <w:r>
        <w:t xml:space="preserve">Agree cost effective and practical action plans on risk mitigation and improvements in internal control with opco management</w:t>
      </w:r>
    </w:p>
    <w:p>
      <w:pPr>
        <w:pStyle w:val="Compact"/>
        <w:numPr>
          <w:numId w:val="1001"/>
          <w:ilvl w:val="0"/>
        </w:numPr>
      </w:pPr>
      <w:r>
        <w:t xml:space="preserve">Responsible for administrative duties including basic office administration, travel arrangements, manage costs, annual leave submission</w:t>
      </w:r>
    </w:p>
    <w:p>
      <w:pPr>
        <w:pStyle w:val="Compact"/>
        <w:numPr>
          <w:numId w:val="1001"/>
          <w:ilvl w:val="0"/>
        </w:numPr>
      </w:pPr>
      <w:r>
        <w:t xml:space="preserve">Adhere to project deadlines engagement budgets for time and costs</w:t>
      </w:r>
    </w:p>
    <w:p>
      <w:pPr>
        <w:pStyle w:val="Compact"/>
        <w:numPr>
          <w:numId w:val="1001"/>
          <w:ilvl w:val="0"/>
        </w:numPr>
      </w:pPr>
      <w:r>
        <w:t xml:space="preserve">Assist with operational, information technology, financial, compliance, and forensic audits</w:t>
      </w:r>
    </w:p>
    <w:p>
      <w:pPr>
        <w:pStyle w:val="Compact"/>
        <w:numPr>
          <w:numId w:val="1001"/>
          <w:ilvl w:val="0"/>
        </w:numPr>
      </w:pPr>
      <w:r>
        <w:t xml:space="preserve">Perform testing to evaluate the adequacy of controls and document their evaluation</w:t>
      </w:r>
    </w:p>
    <w:p>
      <w:pPr>
        <w:pStyle w:val="Compact"/>
        <w:numPr>
          <w:numId w:val="1001"/>
          <w:ilvl w:val="0"/>
        </w:numPr>
      </w:pPr>
      <w:r>
        <w:t xml:space="preserve">Develop and document findings for audit reports</w:t>
      </w:r>
    </w:p>
    <w:p>
      <w:pPr>
        <w:pStyle w:val="Compact"/>
        <w:numPr>
          <w:numId w:val="1001"/>
          <w:ilvl w:val="0"/>
        </w:numPr>
      </w:pPr>
      <w:r>
        <w:t xml:space="preserve">Assure that the audit work papers contain collaborating evidence to support the audit objectives</w:t>
      </w:r>
    </w:p>
    <w:p>
      <w:pPr>
        <w:pStyle w:val="Compact"/>
        <w:numPr>
          <w:numId w:val="1001"/>
          <w:ilvl w:val="0"/>
        </w:numPr>
      </w:pPr>
      <w:r>
        <w:t xml:space="preserve">Participate in risk assessment meetings and workshops with executive and senior management</w:t>
      </w:r>
    </w:p>
    <w:p>
      <w:pPr>
        <w:pStyle w:val="Compact"/>
        <w:numPr>
          <w:numId w:val="1001"/>
          <w:ilvl w:val="0"/>
        </w:numPr>
      </w:pPr>
      <w:r>
        <w:t xml:space="preserve">Assist with the identification of new or evolving risks across the company</w:t>
      </w:r>
    </w:p>
    <w:p>
      <w:pPr>
        <w:pStyle w:val="Compact"/>
        <w:numPr>
          <w:numId w:val="1001"/>
          <w:ilvl w:val="0"/>
        </w:numPr>
      </w:pPr>
      <w:r>
        <w:t xml:space="preserve">Provide support to the Chief Audit Executive, including developing or editing presentations and other documents and other administrative tasks</w:t>
      </w:r>
    </w:p>
    <w:p>
      <w:pPr>
        <w:pStyle w:val="Heading2"/>
      </w:pPr>
      <w:bookmarkStart w:id="23" w:name="qualifications-for-staff-internal-auditor"/>
      <w:r>
        <w:t xml:space="preserve">Qualifications for staff internal auditor</w:t>
      </w:r>
      <w:bookmarkEnd w:id="23"/>
    </w:p>
    <w:p>
      <w:pPr>
        <w:pStyle w:val="Compact"/>
        <w:numPr>
          <w:numId w:val="1002"/>
          <w:ilvl w:val="0"/>
        </w:numPr>
      </w:pPr>
      <w:r>
        <w:t xml:space="preserve">Proficiency in Microsoft Applications, including Excel, Visio, Word, and PowerPoint</w:t>
      </w:r>
    </w:p>
    <w:p>
      <w:pPr>
        <w:pStyle w:val="Compact"/>
        <w:numPr>
          <w:numId w:val="1002"/>
          <w:ilvl w:val="0"/>
        </w:numPr>
      </w:pPr>
      <w:r>
        <w:t xml:space="preserve">Knowledge of internal control standards and techniques sound awareness of corporate governance or enterprise risk management</w:t>
      </w:r>
    </w:p>
    <w:p>
      <w:pPr>
        <w:pStyle w:val="Compact"/>
        <w:numPr>
          <w:numId w:val="1002"/>
          <w:ilvl w:val="0"/>
        </w:numPr>
      </w:pPr>
      <w:r>
        <w:t xml:space="preserve">Interact internally with staff, management, and occasionally senior management</w:t>
      </w:r>
    </w:p>
    <w:p>
      <w:pPr>
        <w:pStyle w:val="Compact"/>
        <w:numPr>
          <w:numId w:val="1002"/>
          <w:ilvl w:val="0"/>
        </w:numPr>
      </w:pPr>
      <w:r>
        <w:t xml:space="preserve">Ability to work independently in a strong team environment</w:t>
      </w:r>
    </w:p>
    <w:p>
      <w:pPr>
        <w:pStyle w:val="Compact"/>
        <w:numPr>
          <w:numId w:val="1002"/>
          <w:ilvl w:val="0"/>
        </w:numPr>
      </w:pPr>
      <w:r>
        <w:t xml:space="preserve">Professional designation is a plus (CIA preferred)</w:t>
      </w:r>
    </w:p>
    <w:p>
      <w:pPr>
        <w:pStyle w:val="Compact"/>
        <w:numPr>
          <w:numId w:val="1002"/>
          <w:ilvl w:val="0"/>
        </w:numPr>
      </w:pPr>
      <w:r>
        <w:t xml:space="preserve">Experience in a SOX / COSO control environment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2021-10-28T12:52:33Z</dcterms:created>
  <dcterms:modified xsi:type="dcterms:W3CDTF">2021-10-28T12:52:33Z</dcterms:modified>
</cp:coreProperties>
</file>