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https://www.velvetjobs.com/job-descriptions/staff-engineer-systems</w:t>
        </w:r>
      </w:hyperlink>
    </w:p>
    <w:p>
      <w:pPr>
        <w:pStyle w:val="Heading1"/>
      </w:pPr>
      <w:bookmarkStart w:id="21" w:name="example-of-staff-engineer-systems-job-description"/>
      <w:r>
        <w:t xml:space="preserve">Example of Staff Engineer, Systems Job Description</w:t>
      </w:r>
      <w:bookmarkEnd w:id="21"/>
    </w:p>
    <w:p>
      <w:pPr>
        <w:pStyle w:val="Compact"/>
      </w:pPr>
      <w:r>
        <w:t xml:space="preserve">Our company is growing rapidly and is searching for experienced candidates for the position of staff engineer, systems. To join our growing team, please review the list of responsibilities and qualifications.</w:t>
      </w:r>
    </w:p>
    <w:p>
      <w:pPr>
        <w:pStyle w:val="Heading2"/>
      </w:pPr>
      <w:bookmarkStart w:id="22" w:name="responsibilities-for-staff-engineer-systems"/>
      <w:r>
        <w:t xml:space="preserve">Responsibilities for staff engineer, systems</w:t>
      </w:r>
      <w:bookmarkEnd w:id="22"/>
    </w:p>
    <w:p>
      <w:pPr>
        <w:pStyle w:val="Compact"/>
        <w:numPr>
          <w:numId w:val="1001"/>
          <w:ilvl w:val="0"/>
        </w:numPr>
      </w:pPr>
      <w:r>
        <w:t xml:space="preserve">Assist with the creation of High-Level (Logical) Architecture documents</w:t>
      </w:r>
    </w:p>
    <w:p>
      <w:pPr>
        <w:pStyle w:val="Compact"/>
        <w:numPr>
          <w:numId w:val="1001"/>
          <w:ilvl w:val="0"/>
        </w:numPr>
      </w:pPr>
      <w:r>
        <w:t xml:space="preserve">Create and/or assist with the creation of Detailed-Level (Physical) Architecture documents</w:t>
      </w:r>
    </w:p>
    <w:p>
      <w:pPr>
        <w:pStyle w:val="Compact"/>
        <w:numPr>
          <w:numId w:val="1001"/>
          <w:ilvl w:val="0"/>
        </w:numPr>
      </w:pPr>
      <w:r>
        <w:t xml:space="preserve">Acting as an engineering consultant for and maintaining subject matter expertise &amp; authority for the video domain</w:t>
      </w:r>
    </w:p>
    <w:p>
      <w:pPr>
        <w:pStyle w:val="Compact"/>
        <w:numPr>
          <w:numId w:val="1001"/>
          <w:ilvl w:val="0"/>
        </w:numPr>
      </w:pPr>
      <w:r>
        <w:t xml:space="preserve">Manage the deployment of complex technical solutions per contractual agreements</w:t>
      </w:r>
    </w:p>
    <w:p>
      <w:pPr>
        <w:pStyle w:val="Compact"/>
        <w:numPr>
          <w:numId w:val="1001"/>
          <w:ilvl w:val="0"/>
        </w:numPr>
      </w:pPr>
      <w:r>
        <w:t xml:space="preserve">Manage proper expectations of all parties, including customers</w:t>
      </w:r>
    </w:p>
    <w:p>
      <w:pPr>
        <w:pStyle w:val="Compact"/>
        <w:numPr>
          <w:numId w:val="1001"/>
          <w:ilvl w:val="0"/>
        </w:numPr>
      </w:pPr>
      <w:r>
        <w:t xml:space="preserve">Ensure that periodic technical reports are accurate and delivered on-time</w:t>
      </w:r>
    </w:p>
    <w:p>
      <w:pPr>
        <w:pStyle w:val="Compact"/>
        <w:numPr>
          <w:numId w:val="1001"/>
          <w:ilvl w:val="0"/>
        </w:numPr>
      </w:pPr>
      <w:r>
        <w:t xml:space="preserve">Create and/or oversee the creation of a repository of intellectual property that ensures the continued efficiency and growth of the organization</w:t>
      </w:r>
    </w:p>
    <w:p>
      <w:pPr>
        <w:pStyle w:val="Compact"/>
        <w:numPr>
          <w:numId w:val="1001"/>
          <w:ilvl w:val="0"/>
        </w:numPr>
      </w:pPr>
      <w:r>
        <w:t xml:space="preserve">Design and develop custom equipment to meet the automation needs of 10x manufacturing</w:t>
      </w:r>
    </w:p>
    <w:p>
      <w:pPr>
        <w:pStyle w:val="Compact"/>
        <w:numPr>
          <w:numId w:val="1001"/>
          <w:ilvl w:val="0"/>
        </w:numPr>
      </w:pPr>
      <w:r>
        <w:t xml:space="preserve">Propose design options, down select, and drive the development and implementation of these tools into a sustaining manufacturing environment</w:t>
      </w:r>
    </w:p>
    <w:p>
      <w:pPr>
        <w:pStyle w:val="Compact"/>
        <w:numPr>
          <w:numId w:val="1001"/>
          <w:ilvl w:val="0"/>
        </w:numPr>
      </w:pPr>
      <w:r>
        <w:t xml:space="preserve">Lead the development with internal and external resources to achieve cost and delivery requirements</w:t>
      </w:r>
    </w:p>
    <w:p>
      <w:pPr>
        <w:pStyle w:val="Heading2"/>
      </w:pPr>
      <w:bookmarkStart w:id="23" w:name="qualifications-for-staff-engineer-systems"/>
      <w:r>
        <w:t xml:space="preserve">Qualifications for staff engineer, systems</w:t>
      </w:r>
      <w:bookmarkEnd w:id="23"/>
    </w:p>
    <w:p>
      <w:pPr>
        <w:pStyle w:val="Compact"/>
        <w:numPr>
          <w:numId w:val="1002"/>
          <w:ilvl w:val="0"/>
        </w:numPr>
      </w:pPr>
      <w:r>
        <w:t xml:space="preserve">Systems Engineering Professional Certification (CSEP) preferred</w:t>
      </w:r>
    </w:p>
    <w:p>
      <w:pPr>
        <w:pStyle w:val="Compact"/>
        <w:numPr>
          <w:numId w:val="1002"/>
          <w:ilvl w:val="0"/>
        </w:numPr>
      </w:pPr>
      <w:r>
        <w:t xml:space="preserve">Experience providing project status to customers at various levels</w:t>
      </w:r>
    </w:p>
    <w:p>
      <w:pPr>
        <w:pStyle w:val="Compact"/>
        <w:numPr>
          <w:numId w:val="1002"/>
          <w:ilvl w:val="0"/>
        </w:numPr>
      </w:pPr>
      <w:r>
        <w:t xml:space="preserve">Ability to successfully multi-task and work on a variety of projects simultaneously with varying resources, scope, and deadlines</w:t>
      </w:r>
    </w:p>
    <w:p>
      <w:pPr>
        <w:pStyle w:val="Compact"/>
        <w:numPr>
          <w:numId w:val="1002"/>
          <w:ilvl w:val="0"/>
        </w:numPr>
      </w:pPr>
      <w:r>
        <w:t xml:space="preserve">Must minimum have 4-6 years of overal experience in the following technologies with at least 1-2 years exprience in Security technologies</w:t>
      </w:r>
    </w:p>
    <w:p>
      <w:pPr>
        <w:pStyle w:val="Compact"/>
        <w:numPr>
          <w:numId w:val="1002"/>
          <w:ilvl w:val="0"/>
        </w:numPr>
      </w:pPr>
      <w:r>
        <w:t xml:space="preserve">Or PhD with 7 years’ experience</w:t>
      </w:r>
    </w:p>
    <w:p>
      <w:pPr>
        <w:pStyle w:val="Compact"/>
        <w:numPr>
          <w:numId w:val="1002"/>
          <w:ilvl w:val="0"/>
        </w:numPr>
      </w:pPr>
      <w:r>
        <w:t xml:space="preserve">Experience in of the fields of optics, aircraft optical systems, electro-optical systems and sensors, or integration of sensor payloads on tactical aircraft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engineer-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enginee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2021-10-28T18:28:53Z</dcterms:created>
  <dcterms:modified xsi:type="dcterms:W3CDTF">2021-10-28T18:28:53Z</dcterms:modified>
</cp:coreProperties>
</file>